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52B6" w14:textId="49FAFE74" w:rsidR="008F272C" w:rsidRPr="00BD3F50" w:rsidRDefault="008F272C" w:rsidP="00BD3F50">
      <w:pPr>
        <w:tabs>
          <w:tab w:val="left" w:pos="1560"/>
        </w:tabs>
        <w:ind w:left="-357" w:hanging="91"/>
        <w:jc w:val="both"/>
        <w:rPr>
          <w:b/>
          <w:bCs/>
        </w:rPr>
      </w:pPr>
      <w:r w:rsidRPr="002E7610">
        <w:rPr>
          <w:b/>
          <w:bCs/>
        </w:rPr>
        <w:t>ANNE-LYSE CHABERT</w:t>
      </w:r>
    </w:p>
    <w:p w14:paraId="7C6033B9" w14:textId="14E391F1" w:rsidR="008F272C" w:rsidRDefault="00E76852" w:rsidP="00C43489">
      <w:pPr>
        <w:ind w:left="-360" w:hanging="90"/>
        <w:jc w:val="both"/>
        <w:rPr>
          <w:noProof/>
        </w:rPr>
      </w:pPr>
      <w:hyperlink r:id="rId7" w:history="1">
        <w:r w:rsidR="00C06921" w:rsidRPr="00DD794F">
          <w:rPr>
            <w:rStyle w:val="Lienhypertexte"/>
            <w:noProof/>
          </w:rPr>
          <w:t>chabert.annelyse@gmail.com</w:t>
        </w:r>
      </w:hyperlink>
    </w:p>
    <w:p w14:paraId="293242DA" w14:textId="77777777" w:rsidR="00C06921" w:rsidRDefault="00C06921" w:rsidP="00C43489">
      <w:pPr>
        <w:tabs>
          <w:tab w:val="left" w:pos="1560"/>
        </w:tabs>
        <w:ind w:left="-360" w:hanging="90"/>
        <w:jc w:val="both"/>
      </w:pPr>
    </w:p>
    <w:p w14:paraId="11AD42CF" w14:textId="1D2B824B" w:rsidR="008F272C" w:rsidRPr="002E7610" w:rsidRDefault="00AC4272" w:rsidP="00C43489">
      <w:pPr>
        <w:tabs>
          <w:tab w:val="left" w:pos="1560"/>
        </w:tabs>
        <w:ind w:left="-360" w:hanging="90"/>
        <w:jc w:val="both"/>
      </w:pPr>
      <w:r w:rsidRPr="002E761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03E59E" wp14:editId="628CC918">
                <wp:simplePos x="0" y="0"/>
                <wp:positionH relativeFrom="column">
                  <wp:posOffset>-281305</wp:posOffset>
                </wp:positionH>
                <wp:positionV relativeFrom="paragraph">
                  <wp:posOffset>81280</wp:posOffset>
                </wp:positionV>
                <wp:extent cx="6625590" cy="3175"/>
                <wp:effectExtent l="0" t="0" r="381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559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E3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15pt;margin-top:6.4pt;width:521.7pt;height: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g99AEAALMDAAAOAAAAZHJzL2Uyb0RvYy54bWysU8uO2zAMvBfoPwi6J3acRxMjzmKRRy/b&#10;boBtP0CR5FioLAqSEmdR9N9LKU7abW9FfRBIURxyhvTy4dJqcpbOKzAVHQ1zSqThIJQ5VvTrl91g&#10;TokPzAimwciKvkpPH1bv3y07W8oCGtBCOoIgxpedrWgTgi2zzPNGtswPwUqDwRpcywK67pgJxzpE&#10;b3VW5Pks68AJ64BL7/F2cw3SVcKva8nDc117GYiuKPYW0unSeYhntlqy8uiYbRTv22D/0EXLlMGi&#10;d6gNC4ycnPoLqlXcgYc6DDm0GdS14jJxQDaj/A82Lw2zMnFBcby9y+T/Hyz/fN47okRFC0oMa3FE&#10;j6cAqTIZR3k660t8tTZ7Fwnyi3mxT8C/eYxlb4LR8RbhDt0nEIjEECmpcqldG5ORL7kk8V/v4stL&#10;IBwvZ7NiOl3gjDjGxqMP01g8Y+Ut1zofPkpoSTQq6oNj6tiENRiDUwY3SpXY+cmHa+ItIRY2sFNa&#10;4z0rtSFdRRfTYpoSPGglYjDGvDse1tqRM4vrkr6+izfPHJyMSGCNZGLb24EpfbWxa20iHnLDdnrr&#10;ug/fF/liO9/OJ4NJMdsOJrkQg8fdejKY7ZDzZrxZrzejH33VW37SOUp7HccBxOveRZZRctyMJFS/&#10;xXH1fvfTq1//2uonAAAA//8DAFBLAwQUAAYACAAAACEAx9CgJN4AAAAJAQAADwAAAGRycy9kb3du&#10;cmV2LnhtbEyPzU7DMBCE70h9B2uRuKDW+SmIhDhVVYkDR9pKXN14SQLxOoqdJvTp2Z7KcWc+zc4U&#10;m9l24oyDbx0piFcRCKTKmZZqBcfD2/IFhA+ajO4coYJf9LApF3eFzo2b6APP+1ALDiGfawVNCH0u&#10;pa8atNqvXI/E3pcbrA58DrU0g5443HYyiaJnaXVL/KHRPe4arH72o1WAfnyKo21m6+P7ZXr8TC7f&#10;U39Q6uF+3r6CCDiHGwzX+lwdSu50ciMZLzoFy/U6ZZSNhCcwkGVZDOLEQpqCLAv5f0H5BwAA//8D&#10;AFBLAQItABQABgAIAAAAIQC2gziS/gAAAOEBAAATAAAAAAAAAAAAAAAAAAAAAABbQ29udGVudF9U&#10;eXBlc10ueG1sUEsBAi0AFAAGAAgAAAAhADj9If/WAAAAlAEAAAsAAAAAAAAAAAAAAAAALwEAAF9y&#10;ZWxzLy5yZWxzUEsBAi0AFAAGAAgAAAAhAHwjyD30AQAAswMAAA4AAAAAAAAAAAAAAAAALgIAAGRy&#10;cy9lMm9Eb2MueG1sUEsBAi0AFAAGAAgAAAAhAMfQoCTeAAAACQEAAA8AAAAAAAAAAAAAAAAATgQA&#10;AGRycy9kb3ducmV2LnhtbFBLBQYAAAAABAAEAPMAAABZBQAAAAA=&#10;">
                <o:lock v:ext="edit" shapetype="f"/>
              </v:shape>
            </w:pict>
          </mc:Fallback>
        </mc:AlternateContent>
      </w:r>
    </w:p>
    <w:p w14:paraId="0390C0B1" w14:textId="018E84A9" w:rsidR="000352CF" w:rsidRPr="002E7610" w:rsidRDefault="000352CF" w:rsidP="00C43489">
      <w:pPr>
        <w:tabs>
          <w:tab w:val="left" w:pos="1560"/>
        </w:tabs>
        <w:ind w:left="-360" w:hanging="90"/>
        <w:jc w:val="both"/>
        <w:rPr>
          <w:b/>
        </w:rPr>
      </w:pPr>
      <w:r>
        <w:rPr>
          <w:b/>
        </w:rPr>
        <w:t>CHARGÉE DE RECHERCHE</w:t>
      </w:r>
      <w:r w:rsidR="00597D88">
        <w:rPr>
          <w:b/>
        </w:rPr>
        <w:t xml:space="preserve"> EN PHILOSOPHIE,</w:t>
      </w:r>
      <w:r>
        <w:rPr>
          <w:b/>
        </w:rPr>
        <w:t xml:space="preserve"> CNRS</w:t>
      </w:r>
    </w:p>
    <w:p w14:paraId="633CF607" w14:textId="77777777" w:rsidR="008F272C" w:rsidRPr="002E7610" w:rsidRDefault="00AC4272" w:rsidP="00C43489">
      <w:pPr>
        <w:tabs>
          <w:tab w:val="left" w:pos="1560"/>
        </w:tabs>
        <w:ind w:left="-360" w:right="-567" w:hanging="90"/>
        <w:jc w:val="both"/>
      </w:pPr>
      <w:r w:rsidRPr="002E761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B90BC" wp14:editId="2CBC4F2B">
                <wp:simplePos x="0" y="0"/>
                <wp:positionH relativeFrom="column">
                  <wp:posOffset>-266065</wp:posOffset>
                </wp:positionH>
                <wp:positionV relativeFrom="paragraph">
                  <wp:posOffset>57150</wp:posOffset>
                </wp:positionV>
                <wp:extent cx="6609080" cy="1905"/>
                <wp:effectExtent l="0" t="0" r="762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0908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DC47A" id="AutoShape 2" o:spid="_x0000_s1026" type="#_x0000_t32" style="position:absolute;margin-left:-20.95pt;margin-top:4.5pt;width:520.4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W58wEAALMDAAAOAAAAZHJzL2Uyb0RvYy54bWysU8GO2jAQvVfqP1i+QxIKFCLCahWgl22L&#10;tO0HGNshVh2PZRvCquq/d2wC7ba3qjlYMx7Pm3lvJquHS6fJWTqvwFS0GOeUSMNBKHOs6Ncvu9GC&#10;Eh+YEUyDkRV9kZ4+rN++WfW2lBNoQQvpCIIYX/a2om0Itswyz1vZMT8GKw0GG3AdC+i6YyYc6xG9&#10;09kkz+dZD05YB1x6j7eba5CuE37TSB4+N42XgeiKYm8hnS6dh3hm6xUrj47ZVvGhDfYPXXRMGSx6&#10;h9qwwMjJqb+gOsUdeGjCmEOXQdMoLhMHZFPkf7B5bpmViQuK4+1dJv//YPmn894RJXB2lBjW4Yge&#10;TwFSZTKJ8vTWl/iqNnsXCfKLebZPwL95jGWvgtHxFuEO/UcQiMQQKalyaVwXk5EvuSTxX+7iy0sg&#10;HC/n83yZL3BGHGPFMp/F4hkrb7nW+fBBQkeiUVEfHFPHNtRgDE4ZXJEqsfOTD9fEW0IsbGCntMZ7&#10;VmpD+oouZ5NZSvCglYjBGPPueKi1I2cW1yV9Qxevnjk4GZHAWsnEdrADU/pqY9faRDzkhu0M1nUf&#10;vi/z5XaxXUxH08l8O5rmQowed/V0NN8V72ebd5u63hQ/hqq3/KRzlPY6jgOIl72LLKPkuBlJqGGL&#10;4+r97qdXv/619U8AAAD//wMAUEsDBBQABgAIAAAAIQDmdNao3QAAAAcBAAAPAAAAZHJzL2Rvd25y&#10;ZXYueG1sTI/NbsIwEITvlXgHa5F6qcAJ/RFO4yCE1EOPBaReTbxNUuJ1FDsk5em7PZXbjmY0+02+&#10;mVwrLtiHxpOGdJmAQCq9bajScDy8LdYgQjRkTesJNfxggE0xu8tNZv1IH3jZx0pwCYXMaKhj7DIp&#10;Q1mjM2HpOyT2vnzvTGTZV9L2ZuRy18pVkrxIZxriD7XpcFdjed4PTgOG4TlNtspVx/fr+PC5un6P&#10;3UHr+/m0fQURcYr/YfjDZ3QomOnkB7JBtBoWT6niqAbFk9hXas36xMcjyCKXt/zFLwAAAP//AwBQ&#10;SwECLQAUAAYACAAAACEAtoM4kv4AAADhAQAAEwAAAAAAAAAAAAAAAAAAAAAAW0NvbnRlbnRfVHlw&#10;ZXNdLnhtbFBLAQItABQABgAIAAAAIQA4/SH/1gAAAJQBAAALAAAAAAAAAAAAAAAAAC8BAABfcmVs&#10;cy8ucmVsc1BLAQItABQABgAIAAAAIQCTIUW58wEAALMDAAAOAAAAAAAAAAAAAAAAAC4CAABkcnMv&#10;ZTJvRG9jLnhtbFBLAQItABQABgAIAAAAIQDmdNao3QAAAAcBAAAPAAAAAAAAAAAAAAAAAE0EAABk&#10;cnMvZG93bnJldi54bWxQSwUGAAAAAAQABADzAAAAVwUAAAAA&#10;">
                <o:lock v:ext="edit" shapetype="f"/>
              </v:shape>
            </w:pict>
          </mc:Fallback>
        </mc:AlternateContent>
      </w:r>
    </w:p>
    <w:p w14:paraId="34B75F6F" w14:textId="77777777" w:rsidR="0031687C" w:rsidRPr="002E7610" w:rsidRDefault="0031687C" w:rsidP="00C43489">
      <w:pPr>
        <w:tabs>
          <w:tab w:val="left" w:pos="1560"/>
        </w:tabs>
        <w:spacing w:afterLines="120" w:after="288"/>
        <w:jc w:val="both"/>
      </w:pPr>
    </w:p>
    <w:p w14:paraId="79D4E695" w14:textId="77777777" w:rsidR="00DF43DC" w:rsidRPr="002E7610" w:rsidRDefault="00DF43DC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bookmarkStart w:id="0" w:name="OLE_LINK25"/>
      <w:r w:rsidRPr="002E7610">
        <w:rPr>
          <w:b/>
          <w:color w:val="5F497A"/>
        </w:rPr>
        <w:t>PRIX</w:t>
      </w:r>
      <w:r w:rsidR="00A3716C">
        <w:rPr>
          <w:b/>
          <w:color w:val="5F497A"/>
        </w:rPr>
        <w:t xml:space="preserve"> ET DISTINCTIONS</w:t>
      </w:r>
    </w:p>
    <w:p w14:paraId="779EEA58" w14:textId="4477AF6E" w:rsidR="000352CF" w:rsidRDefault="00DF43DC" w:rsidP="00C43489">
      <w:pPr>
        <w:tabs>
          <w:tab w:val="left" w:pos="1418"/>
        </w:tabs>
        <w:spacing w:after="120"/>
        <w:ind w:left="1418" w:hanging="1418"/>
        <w:jc w:val="both"/>
        <w:rPr>
          <w:b/>
        </w:rPr>
      </w:pPr>
      <w:r w:rsidRPr="002E7610">
        <w:rPr>
          <w:b/>
        </w:rPr>
        <w:t>201</w:t>
      </w:r>
      <w:r w:rsidR="00AB6D9B">
        <w:rPr>
          <w:b/>
        </w:rPr>
        <w:t>8</w:t>
      </w:r>
      <w:r w:rsidRPr="002E7610">
        <w:rPr>
          <w:b/>
        </w:rPr>
        <w:tab/>
      </w:r>
      <w:r w:rsidR="000352CF">
        <w:rPr>
          <w:b/>
        </w:rPr>
        <w:t xml:space="preserve">Prix de l’Académie de Médecine </w:t>
      </w:r>
      <w:r w:rsidR="000352CF">
        <w:t xml:space="preserve">pour l’ouvrage : </w:t>
      </w:r>
      <w:r w:rsidR="000352CF" w:rsidRPr="00557BC4">
        <w:rPr>
          <w:rFonts w:eastAsia="Calibri"/>
          <w:i/>
          <w:lang w:eastAsia="en-US"/>
        </w:rPr>
        <w:t>Transformer le handicap. Au fil des expériences de vie</w:t>
      </w:r>
      <w:r w:rsidR="000352CF">
        <w:rPr>
          <w:rFonts w:eastAsia="Calibri"/>
          <w:lang w:eastAsia="en-US"/>
        </w:rPr>
        <w:t xml:space="preserve">. 2017, </w:t>
      </w:r>
      <w:r w:rsidR="000352CF">
        <w:t>Editions Eres, remis le 18 décembre 2018</w:t>
      </w:r>
    </w:p>
    <w:p w14:paraId="26913ADD" w14:textId="0E6AAFA0" w:rsidR="00DF43DC" w:rsidRDefault="00AB6D9B" w:rsidP="00C43489">
      <w:pPr>
        <w:tabs>
          <w:tab w:val="left" w:pos="1418"/>
        </w:tabs>
        <w:spacing w:after="120"/>
        <w:ind w:left="1418" w:hanging="1418"/>
        <w:jc w:val="both"/>
      </w:pPr>
      <w:r>
        <w:rPr>
          <w:b/>
        </w:rPr>
        <w:t>2015</w:t>
      </w:r>
      <w:r w:rsidR="000352CF">
        <w:rPr>
          <w:b/>
        </w:rPr>
        <w:tab/>
      </w:r>
      <w:proofErr w:type="gramStart"/>
      <w:r w:rsidR="00DF43DC" w:rsidRPr="002E7610">
        <w:rPr>
          <w:b/>
        </w:rPr>
        <w:t>7</w:t>
      </w:r>
      <w:r w:rsidR="00DF43DC" w:rsidRPr="002E7610">
        <w:rPr>
          <w:b/>
          <w:vertAlign w:val="superscript"/>
        </w:rPr>
        <w:t>ème</w:t>
      </w:r>
      <w:proofErr w:type="gramEnd"/>
      <w:r w:rsidR="00DF43DC" w:rsidRPr="002E7610">
        <w:rPr>
          <w:b/>
        </w:rPr>
        <w:t xml:space="preserve"> Prix d'éthique Pierre Simon</w:t>
      </w:r>
      <w:r w:rsidR="009A37B7" w:rsidRPr="002E7610">
        <w:rPr>
          <w:b/>
        </w:rPr>
        <w:t>, É</w:t>
      </w:r>
      <w:r w:rsidR="00DF43DC" w:rsidRPr="002E7610">
        <w:rPr>
          <w:b/>
        </w:rPr>
        <w:t>thique &amp; Recherche</w:t>
      </w:r>
      <w:r w:rsidR="00DF43DC" w:rsidRPr="002E7610">
        <w:t>, récompensant les travaux de thèse.</w:t>
      </w:r>
    </w:p>
    <w:p w14:paraId="0063594B" w14:textId="77777777" w:rsidR="00C43489" w:rsidRDefault="00C43489" w:rsidP="00C43489">
      <w:pPr>
        <w:tabs>
          <w:tab w:val="left" w:pos="1418"/>
        </w:tabs>
        <w:spacing w:after="120"/>
        <w:ind w:left="1418" w:hanging="1418"/>
        <w:jc w:val="both"/>
      </w:pPr>
    </w:p>
    <w:p w14:paraId="129E489D" w14:textId="77777777" w:rsidR="008F272C" w:rsidRPr="002E7610" w:rsidRDefault="008F272C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r w:rsidRPr="002E7610">
        <w:rPr>
          <w:b/>
          <w:color w:val="5F497A"/>
        </w:rPr>
        <w:t xml:space="preserve">FORMATION </w:t>
      </w:r>
      <w:r w:rsidR="00A3716C">
        <w:rPr>
          <w:b/>
          <w:color w:val="5F497A"/>
        </w:rPr>
        <w:t xml:space="preserve">ET RECHERCHE </w:t>
      </w:r>
      <w:r w:rsidRPr="002E7610">
        <w:rPr>
          <w:b/>
          <w:color w:val="5F497A"/>
        </w:rPr>
        <w:t>ACADEMIQUE</w:t>
      </w:r>
    </w:p>
    <w:p w14:paraId="5D5457DF" w14:textId="7A3C87E3" w:rsidR="000352CF" w:rsidRDefault="000352CF" w:rsidP="00C43489">
      <w:pPr>
        <w:tabs>
          <w:tab w:val="left" w:pos="1418"/>
        </w:tabs>
        <w:spacing w:after="120"/>
        <w:ind w:left="1418" w:hanging="1418"/>
        <w:jc w:val="both"/>
        <w:rPr>
          <w:b/>
        </w:rPr>
      </w:pPr>
      <w:r>
        <w:rPr>
          <w:b/>
        </w:rPr>
        <w:t>2018-pr</w:t>
      </w:r>
      <w:r w:rsidR="00F45B02">
        <w:rPr>
          <w:b/>
        </w:rPr>
        <w:t>é</w:t>
      </w:r>
      <w:r>
        <w:rPr>
          <w:b/>
        </w:rPr>
        <w:t>sen</w:t>
      </w:r>
      <w:r w:rsidR="00F46AAD">
        <w:rPr>
          <w:b/>
        </w:rPr>
        <w:t>t</w:t>
      </w:r>
      <w:r>
        <w:rPr>
          <w:b/>
        </w:rPr>
        <w:tab/>
        <w:t>Chargée de recherche CNRS</w:t>
      </w:r>
      <w:r w:rsidRPr="002E7610">
        <w:t>, laboratoire SPHERE (Université Paris VII)</w:t>
      </w:r>
      <w:r>
        <w:t>.</w:t>
      </w:r>
    </w:p>
    <w:p w14:paraId="07BBDFA1" w14:textId="77777777" w:rsidR="00A3716C" w:rsidRPr="002E7610" w:rsidRDefault="00A3716C" w:rsidP="00C43489">
      <w:pPr>
        <w:tabs>
          <w:tab w:val="left" w:pos="1418"/>
        </w:tabs>
        <w:spacing w:after="120"/>
        <w:ind w:left="1418" w:hanging="1418"/>
        <w:jc w:val="both"/>
      </w:pPr>
      <w:r w:rsidRPr="002E7610">
        <w:rPr>
          <w:b/>
        </w:rPr>
        <w:t>2015</w:t>
      </w:r>
      <w:r>
        <w:rPr>
          <w:b/>
        </w:rPr>
        <w:t>-2017</w:t>
      </w:r>
      <w:r w:rsidRPr="002E7610">
        <w:rPr>
          <w:b/>
        </w:rPr>
        <w:tab/>
        <w:t>Post-doctorat CNRS</w:t>
      </w:r>
      <w:r w:rsidRPr="002E7610">
        <w:t>, laboratoire SPHERE (Université Paris VII)</w:t>
      </w:r>
      <w:r>
        <w:t>.</w:t>
      </w:r>
    </w:p>
    <w:p w14:paraId="4D7EE041" w14:textId="77777777" w:rsidR="00A3716C" w:rsidRPr="002E7610" w:rsidRDefault="00A3716C" w:rsidP="00C43489">
      <w:pPr>
        <w:tabs>
          <w:tab w:val="left" w:pos="1418"/>
        </w:tabs>
        <w:spacing w:after="120"/>
        <w:ind w:left="1418" w:hanging="1418"/>
        <w:jc w:val="both"/>
      </w:pPr>
      <w:r w:rsidRPr="002E7610">
        <w:rPr>
          <w:b/>
        </w:rPr>
        <w:t>2007-2014</w:t>
      </w:r>
      <w:r w:rsidRPr="002E7610">
        <w:rPr>
          <w:b/>
        </w:rPr>
        <w:tab/>
        <w:t xml:space="preserve">Thèse CNRS </w:t>
      </w:r>
      <w:r w:rsidRPr="002E7610">
        <w:rPr>
          <w:i/>
        </w:rPr>
        <w:t>Transformer le « handicap » ou l’invention d’un usage détourné du monde. Essai de cheminement conceptuel à partir d’expériences de</w:t>
      </w:r>
      <w:r w:rsidRPr="002E7610">
        <w:rPr>
          <w:b/>
          <w:i/>
        </w:rPr>
        <w:t xml:space="preserve"> </w:t>
      </w:r>
      <w:r w:rsidRPr="002E7610">
        <w:rPr>
          <w:i/>
        </w:rPr>
        <w:t>vie</w:t>
      </w:r>
      <w:r w:rsidRPr="002E7610">
        <w:t xml:space="preserve"> sous la direction de Claude </w:t>
      </w:r>
      <w:proofErr w:type="spellStart"/>
      <w:r w:rsidRPr="002E7610">
        <w:t>Debru</w:t>
      </w:r>
      <w:proofErr w:type="spellEnd"/>
      <w:r w:rsidRPr="002E7610">
        <w:t xml:space="preserve"> et Alain </w:t>
      </w:r>
      <w:proofErr w:type="spellStart"/>
      <w:r w:rsidRPr="002E7610">
        <w:t>Leplège</w:t>
      </w:r>
      <w:proofErr w:type="spellEnd"/>
      <w:r w:rsidRPr="002E7610">
        <w:t>, Laboratoire SPHERE (Université Paris VII), soutenue le 15 décembre 2014, Mention très honorable avec félicitations du jury.</w:t>
      </w:r>
    </w:p>
    <w:p w14:paraId="7283FA3F" w14:textId="77777777" w:rsidR="00A3716C" w:rsidRPr="002E7610" w:rsidRDefault="00A3716C" w:rsidP="00C43489">
      <w:pPr>
        <w:tabs>
          <w:tab w:val="left" w:pos="1418"/>
        </w:tabs>
        <w:spacing w:after="120"/>
        <w:ind w:left="1418" w:hanging="1418"/>
        <w:jc w:val="both"/>
        <w:rPr>
          <w:i/>
        </w:rPr>
      </w:pPr>
      <w:r w:rsidRPr="002E7610">
        <w:tab/>
      </w:r>
      <w:r w:rsidRPr="002E7610">
        <w:rPr>
          <w:i/>
        </w:rPr>
        <w:t>Cette thèse évoque le handicap comme une situation où de nouveaux possibles sont à explorer. Ces possibles invitent à la création de nouvelles actions au sein d'espaces disponibles : l'espace du corps, l'espace de l'environnement sensori-moteur ou encore l'espace social.</w:t>
      </w:r>
    </w:p>
    <w:bookmarkEnd w:id="0"/>
    <w:p w14:paraId="4BEB0F76" w14:textId="36093D98" w:rsidR="00F45B02" w:rsidRDefault="00F45B02" w:rsidP="001738CE">
      <w:pPr>
        <w:tabs>
          <w:tab w:val="left" w:pos="1418"/>
          <w:tab w:val="left" w:pos="2160"/>
        </w:tabs>
        <w:spacing w:after="120"/>
        <w:ind w:left="1418" w:hanging="1418"/>
        <w:jc w:val="both"/>
      </w:pPr>
    </w:p>
    <w:p w14:paraId="57C61508" w14:textId="1B926801" w:rsidR="00F45B02" w:rsidRPr="002E7610" w:rsidRDefault="00F45B02" w:rsidP="00C43489">
      <w:pPr>
        <w:pBdr>
          <w:bottom w:val="single" w:sz="12" w:space="1" w:color="5F497A"/>
        </w:pBdr>
        <w:tabs>
          <w:tab w:val="left" w:pos="1560"/>
        </w:tabs>
        <w:spacing w:afterLines="120" w:after="288"/>
        <w:ind w:left="-426" w:right="-567"/>
        <w:jc w:val="center"/>
        <w:rPr>
          <w:b/>
          <w:color w:val="5F497A"/>
        </w:rPr>
      </w:pPr>
      <w:r>
        <w:rPr>
          <w:b/>
          <w:color w:val="5F497A"/>
        </w:rPr>
        <w:t>PRODUCTION SCIENTIFIQUE</w:t>
      </w:r>
    </w:p>
    <w:p w14:paraId="104F0205" w14:textId="77777777" w:rsidR="00F45B02" w:rsidRPr="00F45B02" w:rsidRDefault="00F45B02" w:rsidP="00C43489">
      <w:pPr>
        <w:tabs>
          <w:tab w:val="left" w:pos="1560"/>
          <w:tab w:val="left" w:pos="2160"/>
        </w:tabs>
        <w:spacing w:afterLines="120" w:after="288"/>
        <w:ind w:left="1418" w:hanging="1418"/>
        <w:jc w:val="both"/>
      </w:pPr>
    </w:p>
    <w:p w14:paraId="0DD1F366" w14:textId="77777777" w:rsidR="00D85725" w:rsidRPr="002E7610" w:rsidRDefault="00D85725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bookmarkStart w:id="1" w:name="OLE_LINK6"/>
      <w:bookmarkStart w:id="2" w:name="OLE_LINK48"/>
      <w:r>
        <w:rPr>
          <w:b/>
          <w:color w:val="5F497A"/>
        </w:rPr>
        <w:t>OUVRAGES</w:t>
      </w:r>
    </w:p>
    <w:p w14:paraId="4A7357E9" w14:textId="77777777" w:rsidR="00D85725" w:rsidRDefault="00D85725" w:rsidP="00C43489">
      <w:pPr>
        <w:widowControl w:val="0"/>
        <w:autoSpaceDE w:val="0"/>
        <w:autoSpaceDN w:val="0"/>
        <w:adjustRightInd w:val="0"/>
        <w:spacing w:after="120"/>
        <w:ind w:left="1418" w:hanging="1418"/>
        <w:jc w:val="both"/>
      </w:pPr>
      <w:r w:rsidRPr="005274A0">
        <w:rPr>
          <w:b/>
        </w:rPr>
        <w:t>2017</w:t>
      </w:r>
      <w:r w:rsidRPr="005274A0">
        <w:rPr>
          <w:b/>
        </w:rPr>
        <w:tab/>
      </w:r>
      <w:bookmarkStart w:id="3" w:name="OLE_LINK11"/>
      <w:bookmarkStart w:id="4" w:name="OLE_LINK12"/>
      <w:bookmarkStart w:id="5" w:name="OLE_LINK13"/>
      <w:bookmarkStart w:id="6" w:name="OLE_LINK14"/>
      <w:bookmarkStart w:id="7" w:name="OLE_LINK29"/>
      <w:bookmarkStart w:id="8" w:name="OLE_LINK30"/>
      <w:bookmarkStart w:id="9" w:name="OLE_LINK31"/>
      <w:bookmarkStart w:id="10" w:name="OLE_LINK32"/>
      <w:bookmarkStart w:id="11" w:name="OLE_LINK33"/>
      <w:r w:rsidRPr="00557BC4">
        <w:rPr>
          <w:rFonts w:eastAsia="Calibri"/>
          <w:i/>
          <w:lang w:eastAsia="en-US"/>
        </w:rPr>
        <w:t>Transformer le handicap. Au fil des expériences de vie</w:t>
      </w:r>
      <w:r>
        <w:rPr>
          <w:rFonts w:eastAsia="Calibri"/>
          <w:lang w:eastAsia="en-US"/>
        </w:rPr>
        <w:t xml:space="preserve">. </w:t>
      </w:r>
      <w:r>
        <w:t xml:space="preserve">Editions Eres, Coll. « Espace éthique » </w:t>
      </w:r>
      <w:r w:rsidRPr="00D72731">
        <w:t>dirigée par E. Hirsch</w:t>
      </w:r>
      <w:bookmarkEnd w:id="3"/>
      <w:bookmarkEnd w:id="4"/>
      <w:bookmarkEnd w:id="5"/>
      <w:bookmarkEnd w:id="6"/>
      <w:r>
        <w:t xml:space="preserve">, préface d’Emmanuel Hirsch. </w:t>
      </w:r>
      <w:bookmarkEnd w:id="7"/>
      <w:bookmarkEnd w:id="8"/>
      <w:bookmarkEnd w:id="9"/>
      <w:bookmarkEnd w:id="10"/>
      <w:bookmarkEnd w:id="11"/>
    </w:p>
    <w:p w14:paraId="18787CEB" w14:textId="566C1592" w:rsidR="000352CF" w:rsidRDefault="00D85725" w:rsidP="00D24100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b/>
          <w:bCs/>
        </w:rPr>
      </w:pPr>
      <w:r w:rsidRPr="00F14DD5">
        <w:rPr>
          <w:b/>
        </w:rPr>
        <w:tab/>
      </w:r>
      <w:r w:rsidRPr="00F14DD5">
        <w:rPr>
          <w:b/>
          <w:bCs/>
        </w:rPr>
        <w:t xml:space="preserve">Ouvrage </w:t>
      </w:r>
      <w:r w:rsidR="00364933" w:rsidRPr="00F14DD5">
        <w:rPr>
          <w:b/>
          <w:bCs/>
        </w:rPr>
        <w:t>nominé</w:t>
      </w:r>
      <w:r w:rsidRPr="00F14DD5">
        <w:rPr>
          <w:b/>
          <w:bCs/>
        </w:rPr>
        <w:t xml:space="preserve"> pour l’édition 2018 du Prix Lycéen du Livre de Philosophie</w:t>
      </w:r>
    </w:p>
    <w:p w14:paraId="02BAADB3" w14:textId="77777777" w:rsidR="000170C8" w:rsidRDefault="007F3DDE" w:rsidP="00C43489">
      <w:pPr>
        <w:widowControl w:val="0"/>
        <w:autoSpaceDE w:val="0"/>
        <w:autoSpaceDN w:val="0"/>
        <w:adjustRightInd w:val="0"/>
        <w:ind w:left="1411" w:hanging="1411"/>
        <w:jc w:val="both"/>
        <w:rPr>
          <w:bCs/>
        </w:rPr>
      </w:pPr>
      <w:r>
        <w:rPr>
          <w:b/>
          <w:bCs/>
        </w:rPr>
        <w:tab/>
      </w:r>
      <w:r w:rsidRPr="000170C8">
        <w:rPr>
          <w:bCs/>
        </w:rPr>
        <w:t>Description</w:t>
      </w:r>
      <w:r w:rsidR="000170C8" w:rsidRPr="000170C8">
        <w:rPr>
          <w:bCs/>
        </w:rPr>
        <w:t xml:space="preserve"> en ligne sur : </w:t>
      </w:r>
    </w:p>
    <w:p w14:paraId="406D2F4D" w14:textId="0F061BD1" w:rsidR="000170C8" w:rsidRPr="000170C8" w:rsidRDefault="00E76852" w:rsidP="00C43489">
      <w:pPr>
        <w:widowControl w:val="0"/>
        <w:autoSpaceDE w:val="0"/>
        <w:autoSpaceDN w:val="0"/>
        <w:adjustRightInd w:val="0"/>
        <w:spacing w:after="120"/>
        <w:ind w:left="1411" w:hanging="2"/>
        <w:jc w:val="both"/>
        <w:rPr>
          <w:bCs/>
        </w:rPr>
      </w:pPr>
      <w:hyperlink r:id="rId8" w:history="1">
        <w:r w:rsidR="00C06921" w:rsidRPr="00DD794F">
          <w:rPr>
            <w:rStyle w:val="Lienhypertexte"/>
            <w:bCs/>
          </w:rPr>
          <w:t>https://www.les-philosophes.fr/ethique-medicale/transformer-le-handicap.html</w:t>
        </w:r>
      </w:hyperlink>
    </w:p>
    <w:p w14:paraId="615D0468" w14:textId="77777777" w:rsidR="00D85725" w:rsidRDefault="00D85725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bookmarkStart w:id="12" w:name="OLE_LINK16"/>
    </w:p>
    <w:p w14:paraId="487EFD18" w14:textId="77777777" w:rsidR="00D85725" w:rsidRPr="002E7610" w:rsidRDefault="00D85725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r>
        <w:rPr>
          <w:b/>
          <w:color w:val="5F497A"/>
        </w:rPr>
        <w:t>CHAPITRES D’OUVRAGES</w:t>
      </w:r>
    </w:p>
    <w:bookmarkEnd w:id="12"/>
    <w:p w14:paraId="4B970D0C" w14:textId="6C92FBB1" w:rsidR="00013F36" w:rsidRDefault="00013F36" w:rsidP="00C43489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b/>
        </w:rPr>
      </w:pPr>
      <w:r>
        <w:rPr>
          <w:b/>
        </w:rPr>
        <w:t>2019</w:t>
      </w:r>
      <w:r>
        <w:rPr>
          <w:b/>
        </w:rPr>
        <w:tab/>
      </w:r>
      <w:r w:rsidRPr="00D45D1E">
        <w:t>« Captivé, mais d’une autre vie »,</w:t>
      </w:r>
      <w:r>
        <w:rPr>
          <w:b/>
        </w:rPr>
        <w:t xml:space="preserve"> </w:t>
      </w:r>
      <w:r>
        <w:t>dans</w:t>
      </w:r>
      <w:r w:rsidRPr="00D45D1E">
        <w:t xml:space="preserve"> </w:t>
      </w:r>
      <w:r w:rsidR="00707712">
        <w:t xml:space="preserve">C. </w:t>
      </w:r>
      <w:proofErr w:type="spellStart"/>
      <w:r w:rsidRPr="00D45D1E">
        <w:t>Dargère</w:t>
      </w:r>
      <w:proofErr w:type="spellEnd"/>
      <w:r w:rsidR="00707712">
        <w:t xml:space="preserve">, S. </w:t>
      </w:r>
      <w:r w:rsidRPr="00D45D1E">
        <w:t>Héas</w:t>
      </w:r>
      <w:r w:rsidR="00707712">
        <w:t xml:space="preserve"> (</w:t>
      </w:r>
      <w:proofErr w:type="spellStart"/>
      <w:r w:rsidR="00707712">
        <w:t>dir</w:t>
      </w:r>
      <w:proofErr w:type="spellEnd"/>
      <w:r w:rsidR="00707712">
        <w:t>.)</w:t>
      </w:r>
      <w:r w:rsidRPr="00D45D1E">
        <w:t xml:space="preserve">, </w:t>
      </w:r>
      <w:r>
        <w:rPr>
          <w:i/>
        </w:rPr>
        <w:t>Vivre la Réclusion</w:t>
      </w:r>
      <w:r w:rsidRPr="00D45D1E">
        <w:t xml:space="preserve">, Paris, </w:t>
      </w:r>
      <w:proofErr w:type="spellStart"/>
      <w:r w:rsidRPr="00D45D1E">
        <w:t>L'Harmattan</w:t>
      </w:r>
      <w:proofErr w:type="spellEnd"/>
      <w:r w:rsidRPr="00D45D1E">
        <w:t>, 201</w:t>
      </w:r>
      <w:r>
        <w:t>9</w:t>
      </w:r>
    </w:p>
    <w:p w14:paraId="53A74A8A" w14:textId="2677F774" w:rsidR="006A6072" w:rsidRPr="006A6072" w:rsidRDefault="006A6072" w:rsidP="00C43489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b/>
        </w:rPr>
      </w:pPr>
      <w:r w:rsidRPr="00172814">
        <w:rPr>
          <w:b/>
        </w:rPr>
        <w:t>2018</w:t>
      </w:r>
      <w:r w:rsidR="00D85725" w:rsidRPr="00172814">
        <w:rPr>
          <w:b/>
        </w:rPr>
        <w:tab/>
      </w:r>
      <w:bookmarkStart w:id="13" w:name="OLE_LINK34"/>
      <w:r>
        <w:t>« </w:t>
      </w:r>
      <w:r w:rsidRPr="006A6072">
        <w:t>De la</w:t>
      </w:r>
      <w:r>
        <w:t xml:space="preserve"> nécessité</w:t>
      </w:r>
      <w:r w:rsidRPr="006A6072">
        <w:t xml:space="preserve"> de changer notre</w:t>
      </w:r>
      <w:r>
        <w:t xml:space="preserve"> manière</w:t>
      </w:r>
      <w:r w:rsidRPr="006A6072">
        <w:t xml:space="preserve"> de regarder le handicap / </w:t>
      </w:r>
      <w:r w:rsidRPr="00172814">
        <w:t xml:space="preserve">How and </w:t>
      </w:r>
      <w:proofErr w:type="spellStart"/>
      <w:r w:rsidRPr="00172814">
        <w:t>why</w:t>
      </w:r>
      <w:proofErr w:type="spellEnd"/>
      <w:r w:rsidRPr="00172814">
        <w:t xml:space="preserve"> </w:t>
      </w:r>
      <w:proofErr w:type="spellStart"/>
      <w:r w:rsidRPr="00172814">
        <w:t>we</w:t>
      </w:r>
      <w:proofErr w:type="spellEnd"/>
      <w:r w:rsidRPr="00172814">
        <w:t xml:space="preserve"> </w:t>
      </w:r>
      <w:proofErr w:type="spellStart"/>
      <w:r w:rsidRPr="00172814">
        <w:t>need</w:t>
      </w:r>
      <w:proofErr w:type="spellEnd"/>
      <w:r w:rsidRPr="00172814">
        <w:t xml:space="preserve"> to </w:t>
      </w:r>
      <w:proofErr w:type="spellStart"/>
      <w:r w:rsidRPr="00172814">
        <w:t>consider</w:t>
      </w:r>
      <w:proofErr w:type="spellEnd"/>
      <w:r w:rsidRPr="00172814">
        <w:t xml:space="preserve"> </w:t>
      </w:r>
      <w:proofErr w:type="spellStart"/>
      <w:r w:rsidRPr="00172814">
        <w:t>disability</w:t>
      </w:r>
      <w:proofErr w:type="spellEnd"/>
      <w:r w:rsidRPr="00172814">
        <w:t xml:space="preserve"> </w:t>
      </w:r>
      <w:proofErr w:type="spellStart"/>
      <w:r w:rsidRPr="00172814">
        <w:t>differently</w:t>
      </w:r>
      <w:proofErr w:type="spellEnd"/>
      <w:r w:rsidRPr="00172814">
        <w:t> </w:t>
      </w:r>
      <w:r>
        <w:t>»</w:t>
      </w:r>
      <w:r w:rsidRPr="006A6072">
        <w:t>, dans C.</w:t>
      </w:r>
      <w:r>
        <w:t xml:space="preserve"> Roussel, </w:t>
      </w:r>
      <w:r w:rsidRPr="006A6072">
        <w:t>S. Vennetier (</w:t>
      </w:r>
      <w:proofErr w:type="spellStart"/>
      <w:r w:rsidRPr="006A6072">
        <w:t>dir</w:t>
      </w:r>
      <w:proofErr w:type="spellEnd"/>
      <w:r w:rsidRPr="006A6072">
        <w:t xml:space="preserve">.), </w:t>
      </w:r>
      <w:r w:rsidRPr="006A6072">
        <w:rPr>
          <w:i/>
        </w:rPr>
        <w:lastRenderedPageBreak/>
        <w:t>Actes du colloque</w:t>
      </w:r>
      <w:r>
        <w:rPr>
          <w:i/>
        </w:rPr>
        <w:t> :</w:t>
      </w:r>
      <w:r w:rsidRPr="006A6072">
        <w:rPr>
          <w:i/>
        </w:rPr>
        <w:t xml:space="preserve"> Représentations et discours du handicap</w:t>
      </w:r>
      <w:r w:rsidRPr="006A6072">
        <w:t>, Éditions Classiques Garnier (2018)</w:t>
      </w:r>
    </w:p>
    <w:p w14:paraId="53E36AA5" w14:textId="5A14CB81" w:rsidR="00D85725" w:rsidRPr="0091119D" w:rsidRDefault="00D85725" w:rsidP="00C43489">
      <w:pPr>
        <w:widowControl w:val="0"/>
        <w:autoSpaceDE w:val="0"/>
        <w:autoSpaceDN w:val="0"/>
        <w:adjustRightInd w:val="0"/>
        <w:spacing w:after="120"/>
        <w:ind w:left="1418" w:hanging="2"/>
        <w:jc w:val="both"/>
      </w:pPr>
      <w:r w:rsidRPr="00541A56">
        <w:rPr>
          <w:rFonts w:eastAsia="Calibri"/>
          <w:lang w:val="en-US" w:eastAsia="en-US"/>
        </w:rPr>
        <w:t>« </w:t>
      </w:r>
      <w:r w:rsidR="00541A56">
        <w:rPr>
          <w:rFonts w:eastAsia="Calibri"/>
          <w:lang w:val="en-US" w:eastAsia="en-US"/>
        </w:rPr>
        <w:t>“</w:t>
      </w:r>
      <w:r w:rsidR="00E52405" w:rsidRPr="00E52405">
        <w:rPr>
          <w:rFonts w:eastAsia="Calibri"/>
          <w:lang w:val="en-US" w:eastAsia="en-US"/>
        </w:rPr>
        <w:t xml:space="preserve">Affordances”: </w:t>
      </w:r>
      <w:r w:rsidR="00E52405">
        <w:rPr>
          <w:rFonts w:eastAsia="Calibri"/>
          <w:lang w:val="en-US" w:eastAsia="en-US"/>
        </w:rPr>
        <w:t>a n</w:t>
      </w:r>
      <w:r w:rsidR="00E52405" w:rsidRPr="00E52405">
        <w:rPr>
          <w:rFonts w:eastAsia="Calibri"/>
          <w:lang w:val="en-US" w:eastAsia="en-US"/>
        </w:rPr>
        <w:t xml:space="preserve">otion that </w:t>
      </w:r>
      <w:r w:rsidR="00E52405">
        <w:rPr>
          <w:rFonts w:eastAsia="Calibri"/>
          <w:lang w:val="en-US" w:eastAsia="en-US"/>
        </w:rPr>
        <w:t>r</w:t>
      </w:r>
      <w:r w:rsidR="00E52405" w:rsidRPr="00E52405">
        <w:rPr>
          <w:rFonts w:eastAsia="Calibri"/>
          <w:lang w:val="en-US" w:eastAsia="en-US"/>
        </w:rPr>
        <w:t xml:space="preserve">eveals </w:t>
      </w:r>
      <w:r w:rsidR="00E52405">
        <w:rPr>
          <w:rFonts w:eastAsia="Calibri"/>
          <w:lang w:val="en-US" w:eastAsia="en-US"/>
        </w:rPr>
        <w:t>h</w:t>
      </w:r>
      <w:r w:rsidR="00E52405" w:rsidRPr="00E52405">
        <w:rPr>
          <w:rFonts w:eastAsia="Calibri"/>
          <w:lang w:val="en-US" w:eastAsia="en-US"/>
        </w:rPr>
        <w:t xml:space="preserve">ow </w:t>
      </w:r>
      <w:r w:rsidR="00E52405">
        <w:rPr>
          <w:rFonts w:eastAsia="Calibri"/>
          <w:lang w:val="en-US" w:eastAsia="en-US"/>
        </w:rPr>
        <w:t>a</w:t>
      </w:r>
      <w:r w:rsidR="00E52405" w:rsidRPr="00E52405">
        <w:rPr>
          <w:rFonts w:eastAsia="Calibri"/>
          <w:lang w:val="en-US" w:eastAsia="en-US"/>
        </w:rPr>
        <w:t xml:space="preserve">rtificial </w:t>
      </w:r>
      <w:r w:rsidR="00E52405">
        <w:rPr>
          <w:rFonts w:eastAsia="Calibri"/>
          <w:lang w:val="en-US" w:eastAsia="en-US"/>
        </w:rPr>
        <w:t>i</w:t>
      </w:r>
      <w:r w:rsidR="00E52405" w:rsidRPr="00E52405">
        <w:rPr>
          <w:rFonts w:eastAsia="Calibri"/>
          <w:lang w:val="en-US" w:eastAsia="en-US"/>
        </w:rPr>
        <w:t xml:space="preserve">t </w:t>
      </w:r>
      <w:r w:rsidR="00E52405">
        <w:rPr>
          <w:rFonts w:eastAsia="Calibri"/>
          <w:lang w:val="en-US" w:eastAsia="en-US"/>
        </w:rPr>
        <w:t>i</w:t>
      </w:r>
      <w:r w:rsidR="00E52405" w:rsidRPr="00E52405">
        <w:rPr>
          <w:rFonts w:eastAsia="Calibri"/>
          <w:lang w:val="en-US" w:eastAsia="en-US"/>
        </w:rPr>
        <w:t xml:space="preserve">s to </w:t>
      </w:r>
      <w:r w:rsidR="00E52405">
        <w:rPr>
          <w:rFonts w:eastAsia="Calibri"/>
          <w:lang w:val="en-US" w:eastAsia="en-US"/>
        </w:rPr>
        <w:t>s</w:t>
      </w:r>
      <w:r w:rsidR="00E52405" w:rsidRPr="00E52405">
        <w:rPr>
          <w:rFonts w:eastAsia="Calibri"/>
          <w:lang w:val="en-US" w:eastAsia="en-US"/>
        </w:rPr>
        <w:t xml:space="preserve">eparate the </w:t>
      </w:r>
      <w:r w:rsidR="00E52405">
        <w:rPr>
          <w:rFonts w:eastAsia="Calibri"/>
          <w:lang w:val="en-US" w:eastAsia="en-US"/>
        </w:rPr>
        <w:t>b</w:t>
      </w:r>
      <w:r w:rsidR="00E52405" w:rsidRPr="00E52405">
        <w:rPr>
          <w:rFonts w:eastAsia="Calibri"/>
          <w:lang w:val="en-US" w:eastAsia="en-US"/>
        </w:rPr>
        <w:t xml:space="preserve">ody and </w:t>
      </w:r>
      <w:r w:rsidR="00E52405">
        <w:rPr>
          <w:rFonts w:eastAsia="Calibri"/>
          <w:lang w:val="en-US" w:eastAsia="en-US"/>
        </w:rPr>
        <w:t>i</w:t>
      </w:r>
      <w:r w:rsidR="00E52405" w:rsidRPr="00E52405">
        <w:rPr>
          <w:rFonts w:eastAsia="Calibri"/>
          <w:lang w:val="en-US" w:eastAsia="en-US"/>
        </w:rPr>
        <w:t xml:space="preserve">ts </w:t>
      </w:r>
      <w:r w:rsidR="00E52405">
        <w:rPr>
          <w:rFonts w:eastAsia="Calibri"/>
          <w:lang w:val="en-US" w:eastAsia="en-US"/>
        </w:rPr>
        <w:t>e</w:t>
      </w:r>
      <w:r w:rsidR="00E52405" w:rsidRPr="00E52405">
        <w:rPr>
          <w:rFonts w:eastAsia="Calibri"/>
          <w:lang w:val="en-US" w:eastAsia="en-US"/>
        </w:rPr>
        <w:t>nvironment</w:t>
      </w:r>
      <w:r w:rsidRPr="00541A56">
        <w:rPr>
          <w:rFonts w:eastAsia="Calibri"/>
          <w:lang w:val="en-US" w:eastAsia="en-US"/>
        </w:rPr>
        <w:t xml:space="preserve"> », dans F. </w:t>
      </w:r>
      <w:proofErr w:type="spellStart"/>
      <w:r w:rsidRPr="00541A56">
        <w:rPr>
          <w:rFonts w:eastAsia="Calibri"/>
          <w:lang w:val="en-US" w:eastAsia="en-US"/>
        </w:rPr>
        <w:t>Bretelle</w:t>
      </w:r>
      <w:proofErr w:type="spellEnd"/>
      <w:r w:rsidRPr="00541A56">
        <w:rPr>
          <w:rFonts w:eastAsia="Calibri"/>
          <w:lang w:val="en-US" w:eastAsia="en-US"/>
        </w:rPr>
        <w:t xml:space="preserve">, M. Gaille, M. </w:t>
      </w:r>
      <w:proofErr w:type="spellStart"/>
      <w:r w:rsidRPr="00541A56">
        <w:rPr>
          <w:rFonts w:eastAsia="Calibri"/>
          <w:lang w:val="en-US" w:eastAsia="en-US"/>
        </w:rPr>
        <w:t>Katouzian</w:t>
      </w:r>
      <w:proofErr w:type="spellEnd"/>
      <w:r w:rsidRPr="00541A56">
        <w:rPr>
          <w:rFonts w:eastAsia="Calibri"/>
          <w:lang w:val="en-US" w:eastAsia="en-US"/>
        </w:rPr>
        <w:t xml:space="preserve">-Safadi (dir.), </w:t>
      </w:r>
      <w:r w:rsidRPr="00541A56">
        <w:rPr>
          <w:rFonts w:eastAsia="Calibri"/>
          <w:i/>
          <w:lang w:val="en-US" w:eastAsia="en-US"/>
        </w:rPr>
        <w:t>Health and Environment between Observation, Imagination and Practices</w:t>
      </w:r>
      <w:r w:rsidRPr="00541A56">
        <w:rPr>
          <w:rFonts w:eastAsia="Calibri"/>
          <w:lang w:val="en-US" w:eastAsia="en-US"/>
        </w:rPr>
        <w:t xml:space="preserve">, Springer, Coll. </w:t>
      </w:r>
      <w:r w:rsidRPr="0091119D">
        <w:rPr>
          <w:rFonts w:eastAsia="Calibri"/>
          <w:lang w:eastAsia="en-US"/>
        </w:rPr>
        <w:t xml:space="preserve">Boston </w:t>
      </w:r>
      <w:proofErr w:type="spellStart"/>
      <w:r w:rsidRPr="0091119D">
        <w:rPr>
          <w:rFonts w:eastAsia="Calibri"/>
          <w:lang w:eastAsia="en-US"/>
        </w:rPr>
        <w:t>Studies</w:t>
      </w:r>
      <w:proofErr w:type="spellEnd"/>
      <w:r w:rsidRPr="0091119D">
        <w:rPr>
          <w:rFonts w:eastAsia="Calibri"/>
          <w:lang w:eastAsia="en-US"/>
        </w:rPr>
        <w:t xml:space="preserve"> in the </w:t>
      </w:r>
      <w:proofErr w:type="spellStart"/>
      <w:r w:rsidRPr="0091119D">
        <w:rPr>
          <w:rFonts w:eastAsia="Calibri"/>
          <w:lang w:eastAsia="en-US"/>
        </w:rPr>
        <w:t>Philos</w:t>
      </w:r>
      <w:r w:rsidR="00545B01" w:rsidRPr="0091119D">
        <w:rPr>
          <w:rFonts w:eastAsia="Calibri"/>
          <w:lang w:eastAsia="en-US"/>
        </w:rPr>
        <w:t>o</w:t>
      </w:r>
      <w:r w:rsidRPr="0091119D">
        <w:rPr>
          <w:rFonts w:eastAsia="Calibri"/>
          <w:lang w:eastAsia="en-US"/>
        </w:rPr>
        <w:t>phy</w:t>
      </w:r>
      <w:proofErr w:type="spellEnd"/>
      <w:r w:rsidRPr="0091119D">
        <w:rPr>
          <w:rFonts w:eastAsia="Calibri"/>
          <w:lang w:eastAsia="en-US"/>
        </w:rPr>
        <w:t xml:space="preserve"> of Science (en cours de publication).</w:t>
      </w:r>
    </w:p>
    <w:p w14:paraId="567F25F7" w14:textId="77777777" w:rsidR="00D85725" w:rsidRDefault="00D85725" w:rsidP="00C43489">
      <w:pPr>
        <w:widowControl w:val="0"/>
        <w:autoSpaceDE w:val="0"/>
        <w:autoSpaceDN w:val="0"/>
        <w:adjustRightInd w:val="0"/>
        <w:spacing w:after="120"/>
        <w:ind w:left="1418" w:hanging="2"/>
        <w:jc w:val="both"/>
      </w:pPr>
      <w:bookmarkStart w:id="14" w:name="OLE_LINK35"/>
      <w:bookmarkEnd w:id="13"/>
      <w:r w:rsidRPr="005274A0">
        <w:t>« Ce que le mot « handicap » apprend des liens e</w:t>
      </w:r>
      <w:r>
        <w:t xml:space="preserve">ntre corps et environnement », dans V. Chansigaud </w:t>
      </w:r>
      <w:r w:rsidRPr="005274A0">
        <w:t>(</w:t>
      </w:r>
      <w:proofErr w:type="spellStart"/>
      <w:r w:rsidRPr="005274A0">
        <w:t>dir</w:t>
      </w:r>
      <w:proofErr w:type="spellEnd"/>
      <w:r w:rsidRPr="005274A0">
        <w:t xml:space="preserve">.), </w:t>
      </w:r>
      <w:r w:rsidRPr="005274A0">
        <w:rPr>
          <w:i/>
        </w:rPr>
        <w:t>Santé et environnement : constructions historiques d’une relation complexe</w:t>
      </w:r>
      <w:r w:rsidRPr="005274A0">
        <w:t xml:space="preserve">, </w:t>
      </w:r>
      <w:r>
        <w:t xml:space="preserve">Editions Archives nationales, </w:t>
      </w:r>
      <w:r w:rsidRPr="005274A0">
        <w:t>Paris</w:t>
      </w:r>
      <w:r>
        <w:t xml:space="preserve"> </w:t>
      </w:r>
      <w:r w:rsidRPr="005274A0">
        <w:t>(</w:t>
      </w:r>
      <w:r>
        <w:t>en cours de publication</w:t>
      </w:r>
      <w:r w:rsidRPr="005274A0">
        <w:t xml:space="preserve">).  </w:t>
      </w:r>
    </w:p>
    <w:bookmarkEnd w:id="14"/>
    <w:p w14:paraId="66E04F64" w14:textId="77777777" w:rsidR="00D85725" w:rsidRDefault="00D85725" w:rsidP="00C43489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eastAsia="Calibri" w:cs="Arial"/>
          <w:lang w:eastAsia="en-US"/>
        </w:rPr>
      </w:pPr>
      <w:r>
        <w:rPr>
          <w:b/>
        </w:rPr>
        <w:t>2016</w:t>
      </w:r>
      <w:r>
        <w:rPr>
          <w:b/>
        </w:rPr>
        <w:tab/>
      </w:r>
      <w:r w:rsidRPr="005274A0">
        <w:t xml:space="preserve">« Euthanasie : est-ce ainsi que les hommes meurent ? » </w:t>
      </w:r>
      <w:r>
        <w:t>dans</w:t>
      </w:r>
      <w:r w:rsidRPr="005274A0">
        <w:rPr>
          <w:b/>
        </w:rPr>
        <w:t xml:space="preserve"> </w:t>
      </w:r>
      <w:r w:rsidRPr="00056FDC">
        <w:rPr>
          <w:rFonts w:eastAsia="Calibri" w:cs="Arial"/>
          <w:i/>
          <w:iCs/>
          <w:lang w:eastAsia="en-US"/>
        </w:rPr>
        <w:t>Fins de vie, éthique et société</w:t>
      </w:r>
      <w:r w:rsidRPr="00056FDC">
        <w:rPr>
          <w:rFonts w:eastAsia="Calibri" w:cs="Arial"/>
          <w:lang w:eastAsia="en-US"/>
        </w:rPr>
        <w:t xml:space="preserve">, sous la direction de </w:t>
      </w:r>
      <w:r>
        <w:rPr>
          <w:rFonts w:eastAsia="Calibri" w:cs="Arial"/>
          <w:lang w:eastAsia="en-US"/>
        </w:rPr>
        <w:t xml:space="preserve">E. </w:t>
      </w:r>
      <w:r w:rsidRPr="00056FDC">
        <w:rPr>
          <w:rFonts w:eastAsia="Calibri" w:cs="Arial"/>
          <w:lang w:eastAsia="en-US"/>
        </w:rPr>
        <w:t>Hirsch</w:t>
      </w:r>
      <w:r>
        <w:rPr>
          <w:rFonts w:eastAsia="Calibri" w:cs="Arial"/>
          <w:lang w:eastAsia="en-US"/>
        </w:rPr>
        <w:t xml:space="preserve">, éditions </w:t>
      </w:r>
      <w:proofErr w:type="spellStart"/>
      <w:r>
        <w:rPr>
          <w:rFonts w:eastAsia="Calibri" w:cs="Arial"/>
          <w:lang w:eastAsia="en-US"/>
        </w:rPr>
        <w:t>Erès</w:t>
      </w:r>
      <w:proofErr w:type="spellEnd"/>
      <w:r>
        <w:rPr>
          <w:rFonts w:eastAsia="Calibri" w:cs="Arial"/>
          <w:lang w:eastAsia="en-US"/>
        </w:rPr>
        <w:t>, Toulouse, octobre 2016, pp. 674-681</w:t>
      </w:r>
      <w:r w:rsidRPr="00056FDC">
        <w:rPr>
          <w:rFonts w:eastAsia="Calibri" w:cs="Arial"/>
          <w:lang w:eastAsia="en-US"/>
        </w:rPr>
        <w:t>.</w:t>
      </w:r>
    </w:p>
    <w:p w14:paraId="4652A74A" w14:textId="77777777" w:rsidR="00D85725" w:rsidRDefault="00D85725" w:rsidP="00C43489">
      <w:pPr>
        <w:tabs>
          <w:tab w:val="left" w:pos="1418"/>
        </w:tabs>
        <w:spacing w:after="120"/>
        <w:ind w:left="1418" w:hanging="1418"/>
        <w:jc w:val="both"/>
      </w:pPr>
      <w:r w:rsidRPr="002E7610">
        <w:rPr>
          <w:b/>
        </w:rPr>
        <w:t>2015</w:t>
      </w:r>
      <w:r w:rsidRPr="002E7610">
        <w:rPr>
          <w:b/>
        </w:rPr>
        <w:tab/>
        <w:t>« </w:t>
      </w:r>
      <w:r w:rsidRPr="002E7610">
        <w:t>L’activité de l’apnéiste comme une mise en situation de handicap volontaire, rendre visible les ponts »</w:t>
      </w:r>
      <w:r>
        <w:t xml:space="preserve">, dans M. </w:t>
      </w:r>
      <w:proofErr w:type="spellStart"/>
      <w:r>
        <w:t>Schirrer</w:t>
      </w:r>
      <w:proofErr w:type="spellEnd"/>
      <w:r>
        <w:t xml:space="preserve"> </w:t>
      </w:r>
      <w:r w:rsidRPr="002E7610">
        <w:t>(</w:t>
      </w:r>
      <w:proofErr w:type="spellStart"/>
      <w:r w:rsidRPr="002E7610">
        <w:t>dir</w:t>
      </w:r>
      <w:proofErr w:type="spellEnd"/>
      <w:r w:rsidRPr="002E7610">
        <w:t xml:space="preserve">.), </w:t>
      </w:r>
      <w:r w:rsidRPr="002E7610">
        <w:rPr>
          <w:i/>
        </w:rPr>
        <w:t>S'immerger en apnée. Cultures motrices et symbolismes aquatiques</w:t>
      </w:r>
      <w:r w:rsidRPr="002E7610">
        <w:t>,</w:t>
      </w:r>
      <w:r>
        <w:t xml:space="preserve"> </w:t>
      </w:r>
      <w:proofErr w:type="spellStart"/>
      <w:r w:rsidRPr="002E7610">
        <w:t>L'Harmattan</w:t>
      </w:r>
      <w:proofErr w:type="spellEnd"/>
      <w:r w:rsidRPr="002E7610">
        <w:t>, Coll. « Mouvement des savoirs »,</w:t>
      </w:r>
      <w:r>
        <w:t xml:space="preserve"> </w:t>
      </w:r>
      <w:bookmarkStart w:id="15" w:name="OLE_LINK15"/>
      <w:r>
        <w:t>Paris,</w:t>
      </w:r>
      <w:bookmarkEnd w:id="15"/>
      <w:r w:rsidRPr="002E7610">
        <w:t xml:space="preserve"> </w:t>
      </w:r>
      <w:r>
        <w:t xml:space="preserve">juin 2015, </w:t>
      </w:r>
      <w:r w:rsidRPr="002E7610">
        <w:t>pp. 251-257.</w:t>
      </w:r>
    </w:p>
    <w:p w14:paraId="6BE8944D" w14:textId="77777777" w:rsidR="00D85725" w:rsidRPr="006A667A" w:rsidRDefault="00D85725" w:rsidP="00C43489">
      <w:pPr>
        <w:widowControl w:val="0"/>
        <w:autoSpaceDE w:val="0"/>
        <w:autoSpaceDN w:val="0"/>
        <w:adjustRightInd w:val="0"/>
        <w:spacing w:after="120"/>
        <w:ind w:left="1418" w:hanging="2"/>
        <w:jc w:val="both"/>
        <w:rPr>
          <w:b/>
        </w:rPr>
      </w:pPr>
      <w:bookmarkStart w:id="16" w:name="OLE_LINK7"/>
      <w:bookmarkStart w:id="17" w:name="OLE_LINK8"/>
      <w:bookmarkStart w:id="18" w:name="OLE_LINK47"/>
      <w:bookmarkStart w:id="19" w:name="OLE_LINK9"/>
      <w:bookmarkStart w:id="20" w:name="OLE_LINK10"/>
      <w:r w:rsidRPr="002E7610">
        <w:rPr>
          <w:b/>
        </w:rPr>
        <w:t>« </w:t>
      </w:r>
      <w:r w:rsidRPr="002E7610">
        <w:t>Mis en demeure de créer sa vie ou le paradoxe du handicap »</w:t>
      </w:r>
      <w:r>
        <w:t>, dans S. Dallet</w:t>
      </w:r>
      <w:r w:rsidRPr="002E7610">
        <w:t xml:space="preserve">, </w:t>
      </w:r>
      <w:r>
        <w:t xml:space="preserve">K. </w:t>
      </w:r>
      <w:proofErr w:type="spellStart"/>
      <w:r>
        <w:t>Bendana</w:t>
      </w:r>
      <w:proofErr w:type="spellEnd"/>
      <w:r w:rsidRPr="002E7610">
        <w:t xml:space="preserve">, </w:t>
      </w:r>
      <w:r>
        <w:t xml:space="preserve">F. </w:t>
      </w:r>
      <w:proofErr w:type="spellStart"/>
      <w:r>
        <w:t>Lalouani</w:t>
      </w:r>
      <w:proofErr w:type="spellEnd"/>
      <w:r>
        <w:t xml:space="preserve"> </w:t>
      </w:r>
      <w:r w:rsidRPr="002E7610">
        <w:t>(</w:t>
      </w:r>
      <w:proofErr w:type="spellStart"/>
      <w:r w:rsidRPr="002E7610">
        <w:t>dir</w:t>
      </w:r>
      <w:proofErr w:type="spellEnd"/>
      <w:r w:rsidRPr="002E7610">
        <w:t xml:space="preserve">.), </w:t>
      </w:r>
      <w:r w:rsidRPr="002E7610">
        <w:rPr>
          <w:i/>
        </w:rPr>
        <w:t>Ressources de la Créativité</w:t>
      </w:r>
      <w:r w:rsidRPr="002E7610">
        <w:t xml:space="preserve">, </w:t>
      </w:r>
      <w:proofErr w:type="spellStart"/>
      <w:r w:rsidRPr="002E7610">
        <w:t>L’Harmattan</w:t>
      </w:r>
      <w:proofErr w:type="spellEnd"/>
      <w:r w:rsidRPr="002E7610">
        <w:t>, Coll. « Ethiques de la création »,</w:t>
      </w:r>
      <w:r>
        <w:t xml:space="preserve"> Paris,</w:t>
      </w:r>
      <w:r w:rsidRPr="002E7610">
        <w:t xml:space="preserve"> </w:t>
      </w:r>
      <w:r>
        <w:t xml:space="preserve">mai </w:t>
      </w:r>
      <w:r w:rsidRPr="002E7610">
        <w:t>2015</w:t>
      </w:r>
      <w:bookmarkEnd w:id="16"/>
      <w:bookmarkEnd w:id="17"/>
      <w:bookmarkEnd w:id="18"/>
      <w:bookmarkEnd w:id="19"/>
      <w:bookmarkEnd w:id="20"/>
      <w:r>
        <w:t>, pp. 45-52.</w:t>
      </w:r>
    </w:p>
    <w:bookmarkEnd w:id="1"/>
    <w:p w14:paraId="548E46AE" w14:textId="77777777" w:rsidR="00D85725" w:rsidRDefault="00D85725" w:rsidP="00C43489">
      <w:pPr>
        <w:tabs>
          <w:tab w:val="left" w:pos="1418"/>
        </w:tabs>
        <w:spacing w:after="120"/>
        <w:ind w:left="1418" w:hanging="1418"/>
        <w:jc w:val="both"/>
      </w:pPr>
      <w:r w:rsidRPr="002E7610">
        <w:rPr>
          <w:b/>
        </w:rPr>
        <w:t>2014</w:t>
      </w:r>
      <w:r w:rsidRPr="002E7610">
        <w:rPr>
          <w:i/>
        </w:rPr>
        <w:tab/>
      </w:r>
      <w:r w:rsidRPr="002E7610">
        <w:rPr>
          <w:b/>
        </w:rPr>
        <w:t>« </w:t>
      </w:r>
      <w:r w:rsidRPr="002E7610">
        <w:t>Stigmate et handicap : quand des lieux de passage marquent</w:t>
      </w:r>
      <w:r>
        <w:t xml:space="preserve"> », dans Ch. </w:t>
      </w:r>
      <w:proofErr w:type="spellStart"/>
      <w:r>
        <w:t>Dargère</w:t>
      </w:r>
      <w:proofErr w:type="spellEnd"/>
      <w:r w:rsidRPr="002E7610">
        <w:t xml:space="preserve">, </w:t>
      </w:r>
      <w:r>
        <w:t xml:space="preserve">S. </w:t>
      </w:r>
      <w:r w:rsidRPr="002E7610">
        <w:t>H</w:t>
      </w:r>
      <w:r>
        <w:t xml:space="preserve">éas </w:t>
      </w:r>
      <w:r w:rsidRPr="002E7610">
        <w:t>(</w:t>
      </w:r>
      <w:proofErr w:type="spellStart"/>
      <w:r w:rsidRPr="002E7610">
        <w:t>dir</w:t>
      </w:r>
      <w:proofErr w:type="spellEnd"/>
      <w:r w:rsidRPr="002E7610">
        <w:t xml:space="preserve">.), </w:t>
      </w:r>
      <w:r w:rsidRPr="002E7610">
        <w:rPr>
          <w:i/>
        </w:rPr>
        <w:t>Les porteurs de stigmate. Entre expériences intimes, contraintes institutionnelles et expressions collectives</w:t>
      </w:r>
      <w:r w:rsidRPr="002E7610">
        <w:t>,</w:t>
      </w:r>
      <w:r>
        <w:t xml:space="preserve"> </w:t>
      </w:r>
      <w:proofErr w:type="spellStart"/>
      <w:r w:rsidRPr="002E7610">
        <w:t>L’Harmattan</w:t>
      </w:r>
      <w:proofErr w:type="spellEnd"/>
      <w:r w:rsidRPr="002E7610">
        <w:t xml:space="preserve">, Coll. « Des hauts &amp; Débats », </w:t>
      </w:r>
      <w:r>
        <w:t xml:space="preserve">Paris, janvier </w:t>
      </w:r>
      <w:r w:rsidRPr="002E7610">
        <w:t>2014, pp. 19-27.</w:t>
      </w:r>
    </w:p>
    <w:p w14:paraId="713A7306" w14:textId="77777777" w:rsidR="00D85725" w:rsidRPr="002E7610" w:rsidRDefault="00D85725" w:rsidP="00C43489">
      <w:pPr>
        <w:tabs>
          <w:tab w:val="left" w:pos="1418"/>
        </w:tabs>
        <w:spacing w:after="120"/>
        <w:ind w:left="1418" w:right="-2" w:hanging="1418"/>
        <w:jc w:val="both"/>
      </w:pPr>
      <w:r w:rsidRPr="002E7610">
        <w:rPr>
          <w:b/>
        </w:rPr>
        <w:t>2011</w:t>
      </w:r>
      <w:bookmarkStart w:id="21" w:name="OLE_LINK5"/>
      <w:r w:rsidRPr="002E7610">
        <w:rPr>
          <w:b/>
        </w:rPr>
        <w:tab/>
      </w:r>
      <w:bookmarkStart w:id="22" w:name="OLE_LINK44"/>
      <w:bookmarkStart w:id="23" w:name="OLE_LINK45"/>
      <w:bookmarkStart w:id="24" w:name="OLE_LINK4"/>
      <w:r w:rsidRPr="002E7610">
        <w:rPr>
          <w:b/>
        </w:rPr>
        <w:t>« </w:t>
      </w:r>
      <w:r w:rsidRPr="002E7610">
        <w:t>Handicap et variation de l’être-au-monde : la notion d’</w:t>
      </w:r>
      <w:r w:rsidRPr="002E7610">
        <w:rPr>
          <w:i/>
        </w:rPr>
        <w:t>affordance</w:t>
      </w:r>
      <w:r w:rsidRPr="002E7610">
        <w:t> »</w:t>
      </w:r>
      <w:r>
        <w:t>, dans P. Ancet</w:t>
      </w:r>
      <w:r w:rsidRPr="002E7610">
        <w:t xml:space="preserve">, </w:t>
      </w:r>
      <w:r>
        <w:t xml:space="preserve">N.-J. </w:t>
      </w:r>
      <w:r w:rsidRPr="002E7610">
        <w:t>Mazen (</w:t>
      </w:r>
      <w:proofErr w:type="spellStart"/>
      <w:r w:rsidRPr="002E7610">
        <w:t>dir</w:t>
      </w:r>
      <w:proofErr w:type="spellEnd"/>
      <w:r w:rsidRPr="002E7610">
        <w:t xml:space="preserve">.), </w:t>
      </w:r>
      <w:r w:rsidRPr="002E7610">
        <w:rPr>
          <w:i/>
        </w:rPr>
        <w:t>Ethique et Handicap</w:t>
      </w:r>
      <w:r w:rsidRPr="002E7610">
        <w:t xml:space="preserve">, Etudes Hospitalières, </w:t>
      </w:r>
      <w:r>
        <w:t xml:space="preserve">Paris, </w:t>
      </w:r>
      <w:r w:rsidRPr="002E7610">
        <w:t>2011, pp. 275-292.</w:t>
      </w:r>
      <w:bookmarkEnd w:id="21"/>
      <w:bookmarkEnd w:id="22"/>
      <w:bookmarkEnd w:id="23"/>
    </w:p>
    <w:bookmarkEnd w:id="24"/>
    <w:p w14:paraId="6A5BAA02" w14:textId="77777777" w:rsidR="00D85725" w:rsidRDefault="00D85725" w:rsidP="00C43489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</w:p>
    <w:p w14:paraId="5996003E" w14:textId="77777777" w:rsidR="00D85725" w:rsidRPr="00CC23BB" w:rsidRDefault="00D85725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bookmarkStart w:id="25" w:name="OLE_LINK21"/>
      <w:bookmarkStart w:id="26" w:name="OLE_LINK22"/>
      <w:bookmarkStart w:id="27" w:name="OLE_LINK23"/>
      <w:r>
        <w:rPr>
          <w:b/>
          <w:color w:val="5F497A"/>
        </w:rPr>
        <w:t>ARTICLES</w:t>
      </w:r>
    </w:p>
    <w:p w14:paraId="6A942B7A" w14:textId="7148ED23" w:rsidR="00321313" w:rsidRDefault="00321313" w:rsidP="00C43489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b/>
        </w:rPr>
      </w:pPr>
      <w:bookmarkStart w:id="28" w:name="OLE_LINK17"/>
      <w:bookmarkStart w:id="29" w:name="OLE_LINK19"/>
      <w:r>
        <w:rPr>
          <w:b/>
        </w:rPr>
        <w:t>2019</w:t>
      </w:r>
      <w:r>
        <w:rPr>
          <w:b/>
        </w:rPr>
        <w:tab/>
      </w:r>
      <w:r w:rsidRPr="00AC4272">
        <w:t xml:space="preserve">« </w:t>
      </w:r>
      <w:r w:rsidR="00014F11" w:rsidRPr="00014F11">
        <w:t>Réflexion sur le concept de liberté : ce que l’autobiographie d’un handicap évolutif nous en dit</w:t>
      </w:r>
      <w:r w:rsidRPr="00AC4272">
        <w:t xml:space="preserve"> »</w:t>
      </w:r>
      <w:r w:rsidR="00AC4272" w:rsidRPr="00AC4272">
        <w:t>,</w:t>
      </w:r>
      <w:r w:rsidRPr="00AC4272">
        <w:t xml:space="preserve"> </w:t>
      </w:r>
      <w:r w:rsidRPr="00AC4272">
        <w:rPr>
          <w:i/>
        </w:rPr>
        <w:t>Ethique. La vie en question</w:t>
      </w:r>
      <w:r w:rsidRPr="00AC4272">
        <w:t xml:space="preserve">, </w:t>
      </w:r>
      <w:proofErr w:type="spellStart"/>
      <w:r w:rsidR="00014F11">
        <w:t>fevrier</w:t>
      </w:r>
      <w:proofErr w:type="spellEnd"/>
      <w:r w:rsidRPr="00AC4272">
        <w:t>. 2019</w:t>
      </w:r>
      <w:r w:rsidR="00014F11">
        <w:t>, pp. 1-13</w:t>
      </w:r>
    </w:p>
    <w:p w14:paraId="3DEFEF69" w14:textId="77777777" w:rsidR="00970530" w:rsidRDefault="00AD3D6A" w:rsidP="00C43489">
      <w:pPr>
        <w:widowControl w:val="0"/>
        <w:autoSpaceDE w:val="0"/>
        <w:autoSpaceDN w:val="0"/>
        <w:adjustRightInd w:val="0"/>
        <w:spacing w:after="120"/>
        <w:ind w:left="1418" w:hanging="1418"/>
        <w:jc w:val="both"/>
      </w:pPr>
      <w:r>
        <w:rPr>
          <w:b/>
        </w:rPr>
        <w:t>2018</w:t>
      </w:r>
      <w:r>
        <w:rPr>
          <w:b/>
        </w:rPr>
        <w:tab/>
      </w:r>
      <w:r w:rsidR="00970530" w:rsidRPr="003D5778">
        <w:t>« </w:t>
      </w:r>
      <w:r w:rsidR="00970530">
        <w:t>Vote et handicap : sur un même territoire, des citoyens nécessairement disharmonieux</w:t>
      </w:r>
      <w:r w:rsidR="00970530" w:rsidRPr="003D5778">
        <w:t xml:space="preserve"> », </w:t>
      </w:r>
      <w:r w:rsidR="00970530">
        <w:t>Dossier Spécial</w:t>
      </w:r>
      <w:r w:rsidR="00970530" w:rsidRPr="003D5778">
        <w:t xml:space="preserve"> </w:t>
      </w:r>
      <w:r w:rsidR="00970530" w:rsidRPr="003D5778">
        <w:rPr>
          <w:i/>
        </w:rPr>
        <w:t xml:space="preserve">« Vote et handicap » </w:t>
      </w:r>
      <w:r w:rsidR="00970530" w:rsidRPr="003D5778">
        <w:t>du journal</w:t>
      </w:r>
      <w:r w:rsidR="00970530" w:rsidRPr="003D5778">
        <w:rPr>
          <w:i/>
        </w:rPr>
        <w:t xml:space="preserve"> </w:t>
      </w:r>
      <w:proofErr w:type="spellStart"/>
      <w:r w:rsidR="00970530">
        <w:rPr>
          <w:i/>
        </w:rPr>
        <w:t>Cap’Info</w:t>
      </w:r>
      <w:proofErr w:type="spellEnd"/>
      <w:r w:rsidR="00970530">
        <w:rPr>
          <w:i/>
        </w:rPr>
        <w:t xml:space="preserve"> de l’association </w:t>
      </w:r>
      <w:proofErr w:type="spellStart"/>
      <w:r w:rsidR="00970530" w:rsidRPr="003D5778">
        <w:rPr>
          <w:i/>
        </w:rPr>
        <w:t>Handeo</w:t>
      </w:r>
      <w:proofErr w:type="spellEnd"/>
      <w:r w:rsidR="00970530">
        <w:t>, n°33, novembre 20</w:t>
      </w:r>
      <w:r w:rsidR="00970530" w:rsidRPr="003D5778">
        <w:t>18</w:t>
      </w:r>
      <w:r w:rsidR="00970530">
        <w:t>, p. 18</w:t>
      </w:r>
      <w:r w:rsidR="00970530" w:rsidRPr="0025780E">
        <w:t xml:space="preserve"> </w:t>
      </w:r>
    </w:p>
    <w:p w14:paraId="5154E92C" w14:textId="731D165D" w:rsidR="00AD3D6A" w:rsidRPr="00A46BBB" w:rsidRDefault="00AD3D6A" w:rsidP="00970530">
      <w:pPr>
        <w:widowControl w:val="0"/>
        <w:autoSpaceDE w:val="0"/>
        <w:autoSpaceDN w:val="0"/>
        <w:adjustRightInd w:val="0"/>
        <w:spacing w:after="120"/>
        <w:ind w:left="1418" w:hanging="2"/>
        <w:jc w:val="both"/>
      </w:pPr>
      <w:r w:rsidRPr="0025780E">
        <w:t>« </w:t>
      </w:r>
      <w:r>
        <w:t>Quand la « bienveillance » n’a plus lieu d’être. Vers une éthique de la veille.</w:t>
      </w:r>
      <w:r w:rsidRPr="0025780E">
        <w:t xml:space="preserve"> », </w:t>
      </w:r>
      <w:r w:rsidRPr="0025780E">
        <w:rPr>
          <w:i/>
        </w:rPr>
        <w:t xml:space="preserve">Revue française d'éthique appliquée, Rubrique « Regards croisés » sur le thème « La bienveillance peut-elle </w:t>
      </w:r>
      <w:r w:rsidR="00AC4272">
        <w:rPr>
          <w:i/>
        </w:rPr>
        <w:t>fonder</w:t>
      </w:r>
      <w:r w:rsidRPr="0025780E">
        <w:rPr>
          <w:i/>
        </w:rPr>
        <w:t xml:space="preserve"> un projet de société ? »</w:t>
      </w:r>
      <w:r>
        <w:t xml:space="preserve"> </w:t>
      </w:r>
      <w:r w:rsidR="00AC4272">
        <w:t>n°6, 2018,</w:t>
      </w:r>
      <w:r>
        <w:t xml:space="preserve"> pp.10-12</w:t>
      </w:r>
    </w:p>
    <w:p w14:paraId="41820E82" w14:textId="77777777" w:rsidR="00AD3D6A" w:rsidRDefault="00AD3D6A" w:rsidP="00C43489">
      <w:pPr>
        <w:widowControl w:val="0"/>
        <w:autoSpaceDE w:val="0"/>
        <w:autoSpaceDN w:val="0"/>
        <w:adjustRightInd w:val="0"/>
        <w:spacing w:after="120"/>
        <w:ind w:left="1418" w:hanging="2"/>
        <w:jc w:val="both"/>
        <w:rPr>
          <w:b/>
        </w:rPr>
      </w:pPr>
      <w:r w:rsidRPr="006C6532">
        <w:t>« De la nécessité de changer notre manière de regarder le handicap</w:t>
      </w:r>
      <w:r>
        <w:t> »</w:t>
      </w:r>
      <w:r w:rsidRPr="006C6532">
        <w:t xml:space="preserve">, </w:t>
      </w:r>
      <w:r w:rsidRPr="006C6532">
        <w:rPr>
          <w:i/>
        </w:rPr>
        <w:t>Editions Classiques Garnier, série « Littérature Générale et Comparée », collection « Rencontres »</w:t>
      </w:r>
      <w:r>
        <w:t xml:space="preserve"> (à paraître)</w:t>
      </w:r>
    </w:p>
    <w:p w14:paraId="35735CAE" w14:textId="77777777" w:rsidR="00D85725" w:rsidRDefault="00D85725" w:rsidP="00C43489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b/>
        </w:rPr>
      </w:pPr>
      <w:r>
        <w:rPr>
          <w:b/>
        </w:rPr>
        <w:t>2017</w:t>
      </w:r>
      <w:r>
        <w:rPr>
          <w:b/>
        </w:rPr>
        <w:tab/>
      </w:r>
      <w:r>
        <w:t>« </w:t>
      </w:r>
      <w:r w:rsidRPr="00452678">
        <w:t>La mort au cœur de la vie</w:t>
      </w:r>
      <w:r>
        <w:t>, est-ce ainsi que les hommes meurent ?</w:t>
      </w:r>
      <w:r w:rsidRPr="00452678">
        <w:t xml:space="preserve"> Ce que nous enseignent les d</w:t>
      </w:r>
      <w:r>
        <w:t xml:space="preserve">ébats actuels sur l‘euthanasie », </w:t>
      </w:r>
      <w:r w:rsidRPr="00452678">
        <w:rPr>
          <w:i/>
        </w:rPr>
        <w:t>Etudes sur la mort</w:t>
      </w:r>
      <w:r>
        <w:t>, n°150, 2017, pp. 35-51</w:t>
      </w:r>
    </w:p>
    <w:p w14:paraId="25B755AE" w14:textId="0507763F" w:rsidR="00D85725" w:rsidRPr="006A667A" w:rsidRDefault="00D85725" w:rsidP="00C43489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b/>
        </w:rPr>
      </w:pPr>
      <w:r>
        <w:rPr>
          <w:b/>
        </w:rPr>
        <w:t>2016</w:t>
      </w:r>
      <w:r>
        <w:rPr>
          <w:b/>
        </w:rPr>
        <w:tab/>
      </w:r>
      <w:bookmarkEnd w:id="28"/>
      <w:bookmarkEnd w:id="29"/>
      <w:r w:rsidRPr="00853E4E">
        <w:t>« L’accessibilité n’est-elle qu’une question de porte large et de logo handicap</w:t>
      </w:r>
      <w:r w:rsidR="00AB6D9B">
        <w:t> ?</w:t>
      </w:r>
      <w:r w:rsidRPr="00853E4E">
        <w:t xml:space="preserve">», </w:t>
      </w:r>
      <w:r w:rsidRPr="00853E4E">
        <w:rPr>
          <w:i/>
        </w:rPr>
        <w:t>Ethique. La vie en question</w:t>
      </w:r>
      <w:r>
        <w:t xml:space="preserve">, avril 2016 (Laboratoire LIPHA-Paris-Est, </w:t>
      </w:r>
      <w:hyperlink r:id="rId9" w:history="1">
        <w:r w:rsidRPr="00F642C0">
          <w:rPr>
            <w:rStyle w:val="Lienhypertexte"/>
          </w:rPr>
          <w:t>http://lipha-</w:t>
        </w:r>
        <w:r w:rsidRPr="00F642C0">
          <w:rPr>
            <w:rStyle w:val="Lienhypertexte"/>
          </w:rPr>
          <w:lastRenderedPageBreak/>
          <w:t>pe.u-pem.fr/revue-ethique</w:t>
        </w:r>
      </w:hyperlink>
      <w:bookmarkEnd w:id="25"/>
      <w:bookmarkEnd w:id="26"/>
      <w:bookmarkEnd w:id="27"/>
      <w:r>
        <w:t xml:space="preserve">). </w:t>
      </w:r>
    </w:p>
    <w:p w14:paraId="1EDA7401" w14:textId="7DB5314A" w:rsidR="00D85725" w:rsidRPr="00307AD8" w:rsidRDefault="00D85725" w:rsidP="00307AD8">
      <w:pPr>
        <w:tabs>
          <w:tab w:val="left" w:pos="1418"/>
        </w:tabs>
        <w:spacing w:after="120"/>
        <w:ind w:left="1418" w:hanging="1418"/>
        <w:jc w:val="both"/>
        <w:rPr>
          <w:b/>
        </w:rPr>
      </w:pPr>
      <w:r w:rsidRPr="002E7610">
        <w:rPr>
          <w:b/>
        </w:rPr>
        <w:t>2014</w:t>
      </w:r>
      <w:r w:rsidRPr="002E7610">
        <w:rPr>
          <w:i/>
        </w:rPr>
        <w:tab/>
      </w:r>
      <w:bookmarkStart w:id="30" w:name="OLE_LINK2"/>
      <w:bookmarkStart w:id="31" w:name="OLE_LINK3"/>
      <w:r w:rsidRPr="008F6200">
        <w:t xml:space="preserve">« Quand la calligraphie se fait avec l’usage de la bouche : transfert technique d’une compétence d’expertise », </w:t>
      </w:r>
      <w:r w:rsidRPr="008F6200">
        <w:rPr>
          <w:i/>
        </w:rPr>
        <w:t>Artefact</w:t>
      </w:r>
      <w:r w:rsidRPr="008F6200">
        <w:t>,</w:t>
      </w:r>
      <w:r>
        <w:t xml:space="preserve"> n° 2, Paris, 2014, pp. 183-189. </w:t>
      </w:r>
    </w:p>
    <w:bookmarkEnd w:id="30"/>
    <w:bookmarkEnd w:id="31"/>
    <w:p w14:paraId="3DA107BB" w14:textId="77777777" w:rsidR="00D85725" w:rsidRPr="002E7610" w:rsidRDefault="00D85725" w:rsidP="00C43489">
      <w:pPr>
        <w:tabs>
          <w:tab w:val="left" w:pos="1418"/>
        </w:tabs>
        <w:spacing w:after="120"/>
        <w:ind w:left="1418" w:hanging="1418"/>
        <w:jc w:val="both"/>
      </w:pPr>
      <w:proofErr w:type="gramStart"/>
      <w:r w:rsidRPr="002E7610">
        <w:rPr>
          <w:b/>
        </w:rPr>
        <w:t>2008</w:t>
      </w:r>
      <w:r w:rsidRPr="002E7610">
        <w:t xml:space="preserve">  </w:t>
      </w:r>
      <w:r w:rsidRPr="002E7610">
        <w:tab/>
      </w:r>
      <w:bookmarkStart w:id="32" w:name="OLE_LINK1"/>
      <w:bookmarkStart w:id="33" w:name="OLE_LINK43"/>
      <w:proofErr w:type="gramEnd"/>
      <w:r w:rsidRPr="002E7610">
        <w:t xml:space="preserve">« À chacun son monde, à chacun son chemin », </w:t>
      </w:r>
      <w:r w:rsidRPr="002E7610">
        <w:rPr>
          <w:i/>
        </w:rPr>
        <w:t>Reliance</w:t>
      </w:r>
      <w:r>
        <w:rPr>
          <w:i/>
        </w:rPr>
        <w:t>, Revue des situations de handicap, de l’éducation et des sociétés</w:t>
      </w:r>
      <w:r w:rsidRPr="002E7610">
        <w:t xml:space="preserve">, </w:t>
      </w:r>
      <w:r>
        <w:t xml:space="preserve">n°28, juin 2008, </w:t>
      </w:r>
      <w:r w:rsidRPr="002E7610">
        <w:t>pp. 83-90</w:t>
      </w:r>
      <w:bookmarkEnd w:id="32"/>
      <w:r w:rsidRPr="002E7610">
        <w:t>.</w:t>
      </w:r>
      <w:bookmarkEnd w:id="33"/>
    </w:p>
    <w:p w14:paraId="3DF2527C" w14:textId="77777777" w:rsidR="00AB6D9B" w:rsidRPr="00B74679" w:rsidRDefault="00AB6D9B" w:rsidP="00EC1F69">
      <w:pPr>
        <w:spacing w:after="120"/>
        <w:jc w:val="both"/>
        <w:rPr>
          <w:b/>
        </w:rPr>
      </w:pPr>
      <w:bookmarkStart w:id="34" w:name="OLE_LINK24"/>
      <w:bookmarkStart w:id="35" w:name="OLE_LINK20"/>
    </w:p>
    <w:p w14:paraId="18505ADC" w14:textId="77777777" w:rsidR="002B2D23" w:rsidRPr="002E7610" w:rsidRDefault="002B2D23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bookmarkStart w:id="36" w:name="OLE_LINK26"/>
      <w:r>
        <w:rPr>
          <w:b/>
          <w:color w:val="5F497A"/>
        </w:rPr>
        <w:t>COMMUNICATIONS ACADEMIQUES</w:t>
      </w:r>
    </w:p>
    <w:p w14:paraId="08CC5A14" w14:textId="20F716CB" w:rsidR="0091119D" w:rsidRDefault="002B2D23" w:rsidP="004C514C">
      <w:pPr>
        <w:tabs>
          <w:tab w:val="left" w:pos="5387"/>
        </w:tabs>
        <w:spacing w:after="120"/>
        <w:ind w:left="1418" w:hanging="1418"/>
        <w:jc w:val="both"/>
        <w:rPr>
          <w:b/>
        </w:rPr>
      </w:pPr>
      <w:r>
        <w:rPr>
          <w:b/>
        </w:rPr>
        <w:t>2019</w:t>
      </w:r>
      <w:r>
        <w:rPr>
          <w:b/>
        </w:rPr>
        <w:tab/>
      </w:r>
      <w:r w:rsidR="0091119D" w:rsidRPr="0091119D">
        <w:rPr>
          <w:bCs/>
        </w:rPr>
        <w:t xml:space="preserve">« Penser le milieu à partir de l’individu : ce que révèle le handicap », </w:t>
      </w:r>
      <w:r w:rsidR="0091119D" w:rsidRPr="0091119D">
        <w:rPr>
          <w:bCs/>
          <w:i/>
          <w:iCs/>
        </w:rPr>
        <w:t>Séminaire du laboratoire SPHERE</w:t>
      </w:r>
      <w:r w:rsidR="0091119D" w:rsidRPr="0091119D">
        <w:rPr>
          <w:bCs/>
        </w:rPr>
        <w:t>, Paris, le 7 juin 2019</w:t>
      </w:r>
    </w:p>
    <w:p w14:paraId="131A589D" w14:textId="22A8668B" w:rsidR="002B2D23" w:rsidRDefault="0091119D" w:rsidP="004C514C">
      <w:pPr>
        <w:tabs>
          <w:tab w:val="left" w:pos="5387"/>
        </w:tabs>
        <w:spacing w:after="120"/>
        <w:ind w:left="1418" w:hanging="1418"/>
        <w:jc w:val="both"/>
      </w:pPr>
      <w:r>
        <w:rPr>
          <w:b/>
        </w:rPr>
        <w:tab/>
      </w:r>
      <w:r w:rsidR="002B2D23" w:rsidRPr="004E10B3">
        <w:t>« Transformer le handicap »,</w:t>
      </w:r>
      <w:r w:rsidR="002B2D23" w:rsidRPr="004E10B3">
        <w:rPr>
          <w:b/>
        </w:rPr>
        <w:t xml:space="preserve"> </w:t>
      </w:r>
      <w:r w:rsidR="002B2D23" w:rsidRPr="004E10B3">
        <w:rPr>
          <w:i/>
        </w:rPr>
        <w:t>Séminaire de recherche du Groupe de recherche sur le handicap, l'accessibilité et les pratiques éducatives et scolaires (</w:t>
      </w:r>
      <w:proofErr w:type="spellStart"/>
      <w:r w:rsidR="002B2D23" w:rsidRPr="004E10B3">
        <w:rPr>
          <w:i/>
        </w:rPr>
        <w:t>Grhapes</w:t>
      </w:r>
      <w:proofErr w:type="spellEnd"/>
      <w:r w:rsidR="002B2D23" w:rsidRPr="004E10B3">
        <w:rPr>
          <w:i/>
        </w:rPr>
        <w:t>), thématique « Altérité</w:t>
      </w:r>
      <w:r w:rsidR="002B2D23">
        <w:rPr>
          <w:i/>
        </w:rPr>
        <w:t>(s)</w:t>
      </w:r>
      <w:r w:rsidR="002B2D23" w:rsidRPr="004E10B3">
        <w:rPr>
          <w:i/>
        </w:rPr>
        <w:t xml:space="preserve"> et société inclusive »</w:t>
      </w:r>
      <w:r w:rsidR="002B2D23" w:rsidRPr="004E10B3">
        <w:t xml:space="preserve">, </w:t>
      </w:r>
      <w:r w:rsidR="002B2D23">
        <w:t xml:space="preserve">Institut national supérieur formation et recherche – handicap et enseignement adaptés (INSHEA), Suresnes, session « philosophie du handicap » </w:t>
      </w:r>
      <w:r w:rsidR="002B2D23" w:rsidRPr="004E10B3">
        <w:t>le 21 février 2019.</w:t>
      </w:r>
    </w:p>
    <w:p w14:paraId="22A50AE7" w14:textId="20FFACF0" w:rsidR="002B2D23" w:rsidRPr="00D9799F" w:rsidRDefault="002B2D23" w:rsidP="00D9799F">
      <w:pPr>
        <w:tabs>
          <w:tab w:val="left" w:pos="5387"/>
        </w:tabs>
        <w:spacing w:after="120"/>
        <w:ind w:left="1418" w:hanging="1418"/>
        <w:jc w:val="both"/>
        <w:rPr>
          <w:b/>
        </w:rPr>
      </w:pPr>
      <w:r w:rsidRPr="005D1B67">
        <w:rPr>
          <w:b/>
        </w:rPr>
        <w:t>2018</w:t>
      </w:r>
      <w:r w:rsidRPr="005D1B67">
        <w:rPr>
          <w:b/>
        </w:rPr>
        <w:tab/>
      </w:r>
      <w:r w:rsidRPr="005D1B67">
        <w:t xml:space="preserve">« Regards croisés : le point de vue de la philosophe », </w:t>
      </w:r>
      <w:r w:rsidRPr="005D1B67">
        <w:rPr>
          <w:i/>
        </w:rPr>
        <w:t>Variations autour du « handicap »</w:t>
      </w:r>
      <w:r w:rsidRPr="005D1B67">
        <w:t>, 1</w:t>
      </w:r>
      <w:r w:rsidRPr="005D1B67">
        <w:rPr>
          <w:vertAlign w:val="superscript"/>
        </w:rPr>
        <w:t>er</w:t>
      </w:r>
      <w:r w:rsidRPr="005D1B67">
        <w:t xml:space="preserve"> séminaire CA-NA-STIG</w:t>
      </w:r>
      <w:r>
        <w:t>, IODE</w:t>
      </w:r>
      <w:r w:rsidRPr="005D1B67">
        <w:t>, 29 novembre 2018, Rennes</w:t>
      </w:r>
    </w:p>
    <w:p w14:paraId="17CE8907" w14:textId="7C60712F" w:rsidR="00051C0C" w:rsidRPr="00051C0C" w:rsidRDefault="00051C0C" w:rsidP="00051C0C">
      <w:pPr>
        <w:tabs>
          <w:tab w:val="left" w:pos="5387"/>
        </w:tabs>
        <w:spacing w:after="120"/>
        <w:ind w:left="1416"/>
        <w:jc w:val="both"/>
        <w:rPr>
          <w:b/>
          <w:color w:val="5F497A"/>
        </w:rPr>
      </w:pPr>
      <w:r>
        <w:t xml:space="preserve">« Écrire autrement », </w:t>
      </w:r>
      <w:r w:rsidRPr="003C512C">
        <w:rPr>
          <w:i/>
        </w:rPr>
        <w:t>Regards croisés sur le handicap en contexte francophone</w:t>
      </w:r>
      <w:r>
        <w:t xml:space="preserve">, 15 juin 2018, </w:t>
      </w:r>
      <w:r w:rsidRPr="003C512C">
        <w:t>Université de Saint-Boniface,</w:t>
      </w:r>
      <w:r w:rsidR="00337AE4">
        <w:t xml:space="preserve"> Winnipeg,</w:t>
      </w:r>
      <w:r w:rsidRPr="003C512C">
        <w:t xml:space="preserve"> </w:t>
      </w:r>
      <w:r w:rsidR="00337AE4">
        <w:t>MB</w:t>
      </w:r>
      <w:r w:rsidRPr="003C512C">
        <w:t>, Canada</w:t>
      </w:r>
    </w:p>
    <w:p w14:paraId="6677C3CD" w14:textId="77777777" w:rsidR="002B2D23" w:rsidRDefault="002B2D23" w:rsidP="00C43489">
      <w:pPr>
        <w:tabs>
          <w:tab w:val="left" w:pos="5387"/>
        </w:tabs>
        <w:spacing w:after="120"/>
        <w:ind w:left="1418" w:hanging="1418"/>
        <w:jc w:val="both"/>
      </w:pPr>
      <w:r>
        <w:rPr>
          <w:b/>
        </w:rPr>
        <w:t>2017</w:t>
      </w:r>
      <w:r w:rsidRPr="00BA26B6">
        <w:tab/>
      </w:r>
      <w:r>
        <w:t xml:space="preserve">« La citoyenneté au risque de la mesure du handicap », </w:t>
      </w:r>
      <w:r w:rsidRPr="00332C50">
        <w:rPr>
          <w:i/>
        </w:rPr>
        <w:t>Rencontres Impromptues de l’IREIS</w:t>
      </w:r>
      <w:r>
        <w:t xml:space="preserve">, 11 décembre 2017, Université de Bourg en Bresse </w:t>
      </w:r>
    </w:p>
    <w:p w14:paraId="1B9F6CB0" w14:textId="77777777" w:rsidR="002B2D23" w:rsidRDefault="002B2D23" w:rsidP="00C43489">
      <w:pPr>
        <w:tabs>
          <w:tab w:val="left" w:pos="5387"/>
        </w:tabs>
        <w:spacing w:after="120"/>
        <w:ind w:left="1418" w:hanging="1418"/>
        <w:jc w:val="both"/>
        <w:rPr>
          <w:b/>
        </w:rPr>
      </w:pPr>
      <w:r>
        <w:tab/>
      </w:r>
      <w:r w:rsidRPr="00E147D9">
        <w:t>« Mieux appréhender l’expérience de la dépendance pour mieux envisager nos accompagnements à venir »</w:t>
      </w:r>
      <w:r>
        <w:t xml:space="preserve">, </w:t>
      </w:r>
      <w:r w:rsidRPr="00E147D9">
        <w:t>Séminaire</w:t>
      </w:r>
      <w:r w:rsidRPr="00BA26B6">
        <w:rPr>
          <w:i/>
        </w:rPr>
        <w:t xml:space="preserve"> Handicap – Dépendance</w:t>
      </w:r>
      <w:r w:rsidRPr="00BA26B6">
        <w:t>,</w:t>
      </w:r>
      <w:r>
        <w:t xml:space="preserve"> cy</w:t>
      </w:r>
      <w:r w:rsidRPr="00BA26B6">
        <w:t>cle organisé par les équipes MODAPA et MEPIPS, 16 novembre 2017, Ecole Normale Supérieure, Campus Jourdan, Paris</w:t>
      </w:r>
    </w:p>
    <w:p w14:paraId="4E194DEA" w14:textId="77777777" w:rsidR="002B2D23" w:rsidRPr="007349CA" w:rsidRDefault="002B2D23" w:rsidP="00C43489">
      <w:pPr>
        <w:tabs>
          <w:tab w:val="left" w:pos="5387"/>
        </w:tabs>
        <w:spacing w:after="120"/>
        <w:ind w:left="1418" w:hanging="1418"/>
        <w:jc w:val="both"/>
        <w:rPr>
          <w:b/>
        </w:rPr>
      </w:pPr>
      <w:r w:rsidRPr="002746AE">
        <w:rPr>
          <w:b/>
          <w:color w:val="FF0000"/>
        </w:rPr>
        <w:tab/>
      </w:r>
      <w:r w:rsidRPr="007349CA">
        <w:t xml:space="preserve">Intervention dans la thématique « Souffrance, renoncement aux traitements, fin de vie » du </w:t>
      </w:r>
      <w:r w:rsidRPr="007349CA">
        <w:rPr>
          <w:i/>
        </w:rPr>
        <w:t>Séminaire thématique d’éthique pratique</w:t>
      </w:r>
      <w:r w:rsidRPr="007349CA">
        <w:t xml:space="preserve"> sous la direction d’E. Hirsch, 30 octobre 2017, Faculté de médecine Paris-Sud. </w:t>
      </w:r>
    </w:p>
    <w:p w14:paraId="0BEAE34A" w14:textId="4523FFCB" w:rsidR="002B2D23" w:rsidRPr="00A93D33" w:rsidRDefault="002B2D23" w:rsidP="00106299">
      <w:pPr>
        <w:tabs>
          <w:tab w:val="left" w:pos="5387"/>
        </w:tabs>
        <w:spacing w:after="120"/>
        <w:ind w:left="1418" w:hanging="1418"/>
        <w:jc w:val="both"/>
        <w:rPr>
          <w:bCs/>
        </w:rPr>
      </w:pPr>
      <w:r w:rsidRPr="007349CA">
        <w:rPr>
          <w:b/>
        </w:rPr>
        <w:tab/>
      </w:r>
      <w:r w:rsidRPr="007349CA">
        <w:rPr>
          <w:bCs/>
        </w:rPr>
        <w:t xml:space="preserve">Participation à la journée de réflexion active et innovante sur la mobilité, organisée par Jean-François DHAINAUT, Comité de réflexion éthique du </w:t>
      </w:r>
      <w:proofErr w:type="spellStart"/>
      <w:r w:rsidRPr="007349CA">
        <w:rPr>
          <w:bCs/>
        </w:rPr>
        <w:t>Lab</w:t>
      </w:r>
      <w:proofErr w:type="spellEnd"/>
      <w:r w:rsidRPr="007349CA">
        <w:rPr>
          <w:bCs/>
        </w:rPr>
        <w:t xml:space="preserve"> Santé Ile-de-France en collaboration avec le Liberté Living </w:t>
      </w:r>
      <w:proofErr w:type="spellStart"/>
      <w:r w:rsidRPr="007349CA">
        <w:rPr>
          <w:bCs/>
        </w:rPr>
        <w:t>Lab</w:t>
      </w:r>
      <w:proofErr w:type="spellEnd"/>
      <w:r w:rsidRPr="007349CA">
        <w:rPr>
          <w:bCs/>
        </w:rPr>
        <w:t>, 27 octobre 2017, Paris</w:t>
      </w:r>
    </w:p>
    <w:p w14:paraId="7944E681" w14:textId="17B646DE" w:rsidR="002B2D23" w:rsidRDefault="002B2D23" w:rsidP="007510F9">
      <w:pPr>
        <w:tabs>
          <w:tab w:val="left" w:pos="5387"/>
        </w:tabs>
        <w:spacing w:after="120"/>
        <w:ind w:left="1418" w:hanging="1418"/>
        <w:jc w:val="both"/>
      </w:pPr>
      <w:r>
        <w:rPr>
          <w:b/>
        </w:rPr>
        <w:tab/>
      </w:r>
      <w:bookmarkStart w:id="37" w:name="OLE_LINK28"/>
      <w:r w:rsidRPr="00613E07">
        <w:t xml:space="preserve">« Représentations et transformation du handicap », colloque </w:t>
      </w:r>
      <w:r w:rsidRPr="00613E07">
        <w:rPr>
          <w:i/>
        </w:rPr>
        <w:t>La rencontre avec l’altérité : handicap et représentations</w:t>
      </w:r>
      <w:r w:rsidRPr="00613E07">
        <w:t>, 11 octobre 2017, Clermont-Ferrand</w:t>
      </w:r>
    </w:p>
    <w:bookmarkEnd w:id="37"/>
    <w:p w14:paraId="634BE4B6" w14:textId="77777777" w:rsidR="002B2D23" w:rsidRDefault="002B2D23" w:rsidP="00C43489">
      <w:pPr>
        <w:tabs>
          <w:tab w:val="left" w:pos="5387"/>
        </w:tabs>
        <w:spacing w:after="120"/>
        <w:ind w:left="1418" w:hanging="1418"/>
        <w:jc w:val="both"/>
        <w:rPr>
          <w:b/>
        </w:rPr>
      </w:pPr>
      <w:r>
        <w:rPr>
          <w:b/>
        </w:rPr>
        <w:tab/>
      </w:r>
      <w:r w:rsidRPr="00C15262">
        <w:t xml:space="preserve">« Maintenir la souplesse d’une autonomie : transformer le handicap. Au fil des </w:t>
      </w:r>
      <w:proofErr w:type="spellStart"/>
      <w:r w:rsidRPr="00C15262">
        <w:t>experiences</w:t>
      </w:r>
      <w:proofErr w:type="spellEnd"/>
      <w:r w:rsidRPr="00C15262">
        <w:t xml:space="preserve"> de vie »</w:t>
      </w:r>
      <w:r w:rsidRPr="00C15262">
        <w:rPr>
          <w:bCs/>
        </w:rPr>
        <w:t>,</w:t>
      </w:r>
      <w:r>
        <w:rPr>
          <w:bCs/>
        </w:rPr>
        <w:t xml:space="preserve"> colloque </w:t>
      </w:r>
      <w:r w:rsidRPr="0067424F">
        <w:rPr>
          <w:bCs/>
          <w:i/>
          <w:iCs/>
        </w:rPr>
        <w:t>Handicap &amp; Autonomie</w:t>
      </w:r>
      <w:r>
        <w:rPr>
          <w:bCs/>
        </w:rPr>
        <w:t>, 22 septembre 2017, Centre de Réadaptation de Mulhouse</w:t>
      </w:r>
    </w:p>
    <w:p w14:paraId="71921213" w14:textId="77777777" w:rsidR="002B2D23" w:rsidRDefault="002B2D23" w:rsidP="00C43489">
      <w:pPr>
        <w:tabs>
          <w:tab w:val="left" w:pos="5387"/>
        </w:tabs>
        <w:spacing w:after="120"/>
        <w:ind w:left="1418" w:hanging="1418"/>
        <w:jc w:val="both"/>
      </w:pPr>
      <w:r>
        <w:rPr>
          <w:b/>
        </w:rPr>
        <w:tab/>
      </w:r>
      <w:bookmarkStart w:id="38" w:name="OLE_LINK63"/>
      <w:r w:rsidRPr="0067424F">
        <w:rPr>
          <w:bCs/>
        </w:rPr>
        <w:t>« Se mettre à l’écoute de l’inaudible », colloque</w:t>
      </w:r>
      <w:r w:rsidRPr="00543912">
        <w:t xml:space="preserve"> </w:t>
      </w:r>
      <w:r w:rsidRPr="00543912">
        <w:rPr>
          <w:i/>
        </w:rPr>
        <w:t>Transformer le handicap : inventions et expériences de vie</w:t>
      </w:r>
      <w:r>
        <w:t xml:space="preserve">, 30 mai 2017, Centre National des Arts et Métiers (CNAM), Paris. </w:t>
      </w:r>
    </w:p>
    <w:p w14:paraId="0BCC5BB1" w14:textId="77777777" w:rsidR="002B2D23" w:rsidRDefault="002B2D23" w:rsidP="00C43489">
      <w:pPr>
        <w:tabs>
          <w:tab w:val="left" w:pos="5387"/>
        </w:tabs>
        <w:spacing w:after="120"/>
        <w:ind w:left="1411" w:hanging="1411"/>
        <w:jc w:val="both"/>
      </w:pPr>
      <w:r>
        <w:tab/>
        <w:t>Intervention disponible sur :</w:t>
      </w:r>
    </w:p>
    <w:p w14:paraId="39E64149" w14:textId="77777777" w:rsidR="002B2D23" w:rsidRDefault="002B2D23" w:rsidP="00C43489">
      <w:pPr>
        <w:tabs>
          <w:tab w:val="left" w:pos="5387"/>
        </w:tabs>
        <w:spacing w:after="120"/>
        <w:ind w:left="1411" w:hanging="1411"/>
        <w:jc w:val="both"/>
      </w:pPr>
      <w:r>
        <w:tab/>
        <w:t xml:space="preserve"> </w:t>
      </w:r>
      <w:hyperlink r:id="rId10" w:history="1">
        <w:r w:rsidRPr="00B17DEC">
          <w:rPr>
            <w:rStyle w:val="Lienhypertexte"/>
          </w:rPr>
          <w:t>https://www.youtube.com/playlist?list=PLi-yyU8cpcgWUsvAGP9KlHjN6TRyOlulm</w:t>
        </w:r>
      </w:hyperlink>
    </w:p>
    <w:p w14:paraId="516358E6" w14:textId="77777777" w:rsidR="002B2D23" w:rsidRDefault="002B2D23" w:rsidP="00C43489">
      <w:pPr>
        <w:tabs>
          <w:tab w:val="left" w:pos="5387"/>
        </w:tabs>
        <w:spacing w:after="120"/>
        <w:ind w:left="1411" w:hanging="1411"/>
        <w:jc w:val="both"/>
      </w:pPr>
      <w:r>
        <w:tab/>
        <w:t>Texte de l’intervention disponible sur le site de la Fédération Française pour l’UNESCO (FFPY), rubrique « laboratoire handicap et citoyenneté » :</w:t>
      </w:r>
    </w:p>
    <w:p w14:paraId="6B563F0D" w14:textId="77777777" w:rsidR="002B2D23" w:rsidRDefault="002B2D23" w:rsidP="00C43489">
      <w:pPr>
        <w:tabs>
          <w:tab w:val="left" w:pos="5387"/>
        </w:tabs>
        <w:spacing w:after="120"/>
        <w:ind w:left="1411" w:hanging="1411"/>
        <w:jc w:val="both"/>
      </w:pPr>
      <w:r>
        <w:lastRenderedPageBreak/>
        <w:tab/>
      </w:r>
      <w:hyperlink r:id="rId11" w:history="1">
        <w:r w:rsidRPr="00B17DEC">
          <w:rPr>
            <w:rStyle w:val="Lienhypertexte"/>
          </w:rPr>
          <w:t>https://www.ffpunesco.org/2017/07/05/anne-lyse-chabert-se-mettre-a-lecoute-preambule-indispensable-soin-dune-situation-de-handicap/</w:t>
        </w:r>
      </w:hyperlink>
    </w:p>
    <w:bookmarkEnd w:id="38"/>
    <w:p w14:paraId="66BDCB35" w14:textId="77777777" w:rsidR="002B2D23" w:rsidRPr="009A575B" w:rsidRDefault="002B2D23" w:rsidP="00C43489">
      <w:pPr>
        <w:tabs>
          <w:tab w:val="left" w:pos="5387"/>
        </w:tabs>
        <w:spacing w:after="120"/>
        <w:ind w:left="1418" w:hanging="1418"/>
        <w:jc w:val="both"/>
      </w:pPr>
      <w:r>
        <w:rPr>
          <w:b/>
        </w:rPr>
        <w:tab/>
      </w:r>
      <w:r w:rsidRPr="009A575B">
        <w:t>« </w:t>
      </w:r>
      <w:r>
        <w:t xml:space="preserve">Epouser la norme de la personne handicapée, reconfigurer la situation à partir de l’exceptionnel », colloque </w:t>
      </w:r>
      <w:r>
        <w:rPr>
          <w:i/>
        </w:rPr>
        <w:t>Philosophie, Ethique et Santé, « C</w:t>
      </w:r>
      <w:r w:rsidRPr="009A575B">
        <w:rPr>
          <w:i/>
        </w:rPr>
        <w:t>inq plumes, une éthique à la rencontre de l’autre en médecine et en rééducation</w:t>
      </w:r>
      <w:r>
        <w:rPr>
          <w:i/>
        </w:rPr>
        <w:t xml:space="preserve"> », </w:t>
      </w:r>
      <w:r>
        <w:t xml:space="preserve">Campus Paramédical de la Porte de Paris, 8 avril 2017, Saint-Denis. Texte de l’intervention disponible sur </w:t>
      </w:r>
      <w:hyperlink r:id="rId12" w:history="1">
        <w:r w:rsidRPr="00B2660E">
          <w:rPr>
            <w:rStyle w:val="Lienhypertexte"/>
          </w:rPr>
          <w:t>http://les-samedis-de-lethique.connaissances-savoirs.com</w:t>
        </w:r>
      </w:hyperlink>
      <w:r>
        <w:t xml:space="preserve"> </w:t>
      </w:r>
    </w:p>
    <w:p w14:paraId="4B4F5697" w14:textId="5F1C78F5" w:rsidR="002B2D23" w:rsidRPr="00106299" w:rsidRDefault="002B2D23" w:rsidP="00106299">
      <w:pPr>
        <w:tabs>
          <w:tab w:val="left" w:pos="5387"/>
        </w:tabs>
        <w:spacing w:after="120"/>
        <w:ind w:left="1418" w:hanging="1418"/>
        <w:jc w:val="both"/>
      </w:pPr>
      <w:r>
        <w:rPr>
          <w:b/>
        </w:rPr>
        <w:tab/>
      </w:r>
      <w:r w:rsidRPr="0083224C">
        <w:t xml:space="preserve">« Accessibilité dans les lieux publics, enjeux de dignité pour tous », </w:t>
      </w:r>
      <w:r w:rsidRPr="0083224C">
        <w:rPr>
          <w:i/>
        </w:rPr>
        <w:t>IIIème colloque franco-latino-américain de recherche sur le handicap</w:t>
      </w:r>
      <w:r w:rsidRPr="0083224C">
        <w:t>, 9 mars 2017, Porto-</w:t>
      </w:r>
      <w:proofErr w:type="spellStart"/>
      <w:r w:rsidRPr="0083224C">
        <w:t>Alegre</w:t>
      </w:r>
      <w:proofErr w:type="spellEnd"/>
      <w:r w:rsidRPr="0083224C">
        <w:t>, Brésil</w:t>
      </w:r>
    </w:p>
    <w:p w14:paraId="3DB9C43C" w14:textId="77777777" w:rsidR="002B2D23" w:rsidRPr="00AA4464" w:rsidRDefault="002B2D23" w:rsidP="00C43489">
      <w:pPr>
        <w:tabs>
          <w:tab w:val="left" w:pos="5387"/>
        </w:tabs>
        <w:spacing w:after="120"/>
        <w:ind w:left="1418" w:hanging="1418"/>
        <w:jc w:val="both"/>
      </w:pPr>
      <w:r>
        <w:rPr>
          <w:b/>
        </w:rPr>
        <w:tab/>
      </w:r>
      <w:bookmarkStart w:id="39" w:name="OLE_LINK64"/>
      <w:r w:rsidRPr="00AA4464">
        <w:t>« Penser un environnement appropriable par la personne malade au domicile »</w:t>
      </w:r>
      <w:r>
        <w:t xml:space="preserve">, Workshop </w:t>
      </w:r>
      <w:r w:rsidRPr="00AA4464">
        <w:rPr>
          <w:i/>
        </w:rPr>
        <w:t>Le domicile : lieu de soin, lieu de vie. Apports du design à la vie des personnes malades</w:t>
      </w:r>
      <w:r>
        <w:t xml:space="preserve">, 27 février 2017, </w:t>
      </w:r>
      <w:r w:rsidRPr="00AA4464">
        <w:t xml:space="preserve">Fédération Hospitalière de </w:t>
      </w:r>
      <w:r>
        <w:t>France, Paris</w:t>
      </w:r>
    </w:p>
    <w:bookmarkEnd w:id="39"/>
    <w:p w14:paraId="1AAA026C" w14:textId="77777777" w:rsidR="002B2D23" w:rsidRDefault="002B2D23" w:rsidP="00C43489">
      <w:pPr>
        <w:tabs>
          <w:tab w:val="left" w:pos="5387"/>
        </w:tabs>
        <w:spacing w:after="120"/>
        <w:ind w:left="1418" w:hanging="1418"/>
        <w:jc w:val="both"/>
      </w:pPr>
      <w:r>
        <w:rPr>
          <w:b/>
        </w:rPr>
        <w:tab/>
        <w:t>« </w:t>
      </w:r>
      <w:r>
        <w:t>Modé</w:t>
      </w:r>
      <w:r w:rsidRPr="001E12C3">
        <w:t>rer la vulnérabilité avec l'outil des capabilités</w:t>
      </w:r>
      <w:r>
        <w:t> », Colloque</w:t>
      </w:r>
      <w:r w:rsidRPr="001E12C3">
        <w:t xml:space="preserve"> </w:t>
      </w:r>
      <w:r w:rsidRPr="001E12C3">
        <w:rPr>
          <w:i/>
        </w:rPr>
        <w:t>Corps et prothèses : usage, vécu, contexte</w:t>
      </w:r>
      <w:r>
        <w:t>, 10 février 2017, Université de Strasbourg.</w:t>
      </w:r>
    </w:p>
    <w:p w14:paraId="072BADCC" w14:textId="77777777" w:rsidR="002B2D23" w:rsidRPr="005274A0" w:rsidRDefault="002B2D23" w:rsidP="00C43489">
      <w:pPr>
        <w:tabs>
          <w:tab w:val="left" w:pos="5387"/>
        </w:tabs>
        <w:spacing w:after="120"/>
        <w:ind w:left="1418" w:hanging="1418"/>
        <w:jc w:val="both"/>
      </w:pPr>
      <w:r w:rsidRPr="005274A0">
        <w:rPr>
          <w:b/>
        </w:rPr>
        <w:t>2016</w:t>
      </w:r>
      <w:r w:rsidRPr="005274A0">
        <w:tab/>
        <w:t xml:space="preserve">Intervention dans la thématique « Souffrance, renoncement aux traitements, fin de vie » du </w:t>
      </w:r>
      <w:r w:rsidRPr="005274A0">
        <w:rPr>
          <w:i/>
        </w:rPr>
        <w:t>Séminaire thématique d’éthique pratique</w:t>
      </w:r>
      <w:r w:rsidRPr="005274A0">
        <w:t xml:space="preserve"> sous la direction d’E. Hirsch, 25 octobre 2016, Faculté de médecine Paris-Sud.</w:t>
      </w:r>
    </w:p>
    <w:p w14:paraId="31B7264E" w14:textId="77777777" w:rsidR="002B2D23" w:rsidRDefault="002B2D23" w:rsidP="00C43489">
      <w:pPr>
        <w:tabs>
          <w:tab w:val="left" w:pos="5387"/>
        </w:tabs>
        <w:spacing w:after="120"/>
        <w:ind w:left="1418" w:hanging="1418"/>
        <w:jc w:val="both"/>
      </w:pPr>
      <w:r w:rsidRPr="005274A0">
        <w:tab/>
      </w:r>
      <w:bookmarkStart w:id="40" w:name="OLE_LINK65"/>
      <w:bookmarkStart w:id="41" w:name="OLE_LINK66"/>
      <w:bookmarkStart w:id="42" w:name="OLE_LINK67"/>
      <w:r w:rsidRPr="005274A0">
        <w:t xml:space="preserve">« Pourquoi une lacune de la pensée du handicap ? », Journée d’étude </w:t>
      </w:r>
      <w:r w:rsidRPr="005274A0">
        <w:rPr>
          <w:i/>
        </w:rPr>
        <w:t xml:space="preserve">Philosophie du handicap, histoires, méthodes, concept </w:t>
      </w:r>
      <w:r w:rsidRPr="005274A0">
        <w:t>organisée par P. Ancet et M. Chottin, 15 octobre 2016, ENS Lyon.</w:t>
      </w:r>
      <w:bookmarkEnd w:id="40"/>
      <w:bookmarkEnd w:id="41"/>
      <w:bookmarkEnd w:id="42"/>
    </w:p>
    <w:p w14:paraId="2E6EE963" w14:textId="77777777" w:rsidR="002B2D23" w:rsidRPr="002E7610" w:rsidRDefault="002B2D23" w:rsidP="00C43489">
      <w:pPr>
        <w:tabs>
          <w:tab w:val="left" w:pos="5387"/>
        </w:tabs>
        <w:spacing w:after="120"/>
        <w:ind w:left="1418" w:hanging="1418"/>
        <w:jc w:val="both"/>
        <w:rPr>
          <w:b/>
        </w:rPr>
      </w:pPr>
      <w:r w:rsidRPr="005274A0">
        <w:rPr>
          <w:b/>
        </w:rPr>
        <w:t>2015</w:t>
      </w:r>
      <w:r w:rsidRPr="005274A0">
        <w:tab/>
        <w:t>« Soigner la situation de handicap : un geste thérapeutique essentiellement</w:t>
      </w:r>
      <w:r w:rsidRPr="002E7610">
        <w:t xml:space="preserve"> dépendant du lien entre corps et environnement », Colloque </w:t>
      </w:r>
      <w:r w:rsidRPr="002E7610">
        <w:rPr>
          <w:i/>
        </w:rPr>
        <w:t>Histoire des représentations des liens entre environnement, paysage et santé</w:t>
      </w:r>
      <w:r w:rsidRPr="002E7610">
        <w:t xml:space="preserve">, organisé par F. Bretelle-Establet, M. Gaille et M. </w:t>
      </w:r>
      <w:proofErr w:type="spellStart"/>
      <w:r w:rsidRPr="002E7610">
        <w:t>Katouzian-Safadi</w:t>
      </w:r>
      <w:proofErr w:type="spellEnd"/>
      <w:r w:rsidRPr="002E7610">
        <w:t>, 17-18 décembre 2015, Paris.</w:t>
      </w:r>
    </w:p>
    <w:p w14:paraId="6FFC496A" w14:textId="77777777" w:rsidR="002B2D23" w:rsidRPr="002E7610" w:rsidRDefault="002B2D23" w:rsidP="00C43489">
      <w:pPr>
        <w:spacing w:after="120"/>
        <w:ind w:left="1418"/>
        <w:jc w:val="both"/>
      </w:pPr>
      <w:r w:rsidRPr="002E7610">
        <w:t xml:space="preserve">« Quels soubassements épistémologiques entre corps et environnement ? », Colloque </w:t>
      </w:r>
      <w:r w:rsidRPr="002E7610">
        <w:rPr>
          <w:i/>
        </w:rPr>
        <w:t>Santé et Environnement</w:t>
      </w:r>
      <w:r w:rsidRPr="002E7610">
        <w:t xml:space="preserve">, organisé par V. Chansigaud, M. Chouleur, W. Dab, S. </w:t>
      </w:r>
      <w:proofErr w:type="spellStart"/>
      <w:r w:rsidRPr="002E7610">
        <w:t>Frioux</w:t>
      </w:r>
      <w:proofErr w:type="spellEnd"/>
      <w:r w:rsidRPr="002E7610">
        <w:t xml:space="preserve">, J. </w:t>
      </w:r>
      <w:proofErr w:type="spellStart"/>
      <w:r w:rsidRPr="002E7610">
        <w:t>Fromangeau</w:t>
      </w:r>
      <w:proofErr w:type="spellEnd"/>
      <w:r w:rsidRPr="002E7610">
        <w:t xml:space="preserve">, G. Gachelin, S. Jonathan, T. Le </w:t>
      </w:r>
      <w:r>
        <w:t>Roux, R. </w:t>
      </w:r>
      <w:proofErr w:type="spellStart"/>
      <w:r>
        <w:t>Luglia</w:t>
      </w:r>
      <w:proofErr w:type="spellEnd"/>
      <w:r>
        <w:t xml:space="preserve"> et J. </w:t>
      </w:r>
      <w:proofErr w:type="spellStart"/>
      <w:r>
        <w:t>Rainhorn</w:t>
      </w:r>
      <w:proofErr w:type="spellEnd"/>
      <w:r w:rsidRPr="002E7610">
        <w:t xml:space="preserve">, 9-10 décembre 2015, </w:t>
      </w:r>
      <w:proofErr w:type="spellStart"/>
      <w:r w:rsidRPr="002E7610">
        <w:t>Pierrefite-sur-Seine</w:t>
      </w:r>
      <w:proofErr w:type="spellEnd"/>
      <w:r w:rsidRPr="002E7610">
        <w:t>.</w:t>
      </w:r>
    </w:p>
    <w:p w14:paraId="3C99482A" w14:textId="77777777" w:rsidR="002B2D23" w:rsidRPr="00FA6038" w:rsidRDefault="002B2D23" w:rsidP="00C43489">
      <w:pPr>
        <w:spacing w:after="120"/>
        <w:ind w:left="1418"/>
        <w:jc w:val="both"/>
      </w:pPr>
      <w:bookmarkStart w:id="43" w:name="OLE_LINK46"/>
      <w:r w:rsidRPr="002E7610">
        <w:t xml:space="preserve">« Parler du handicap, est-ce adopter un point de vue illusoire ? », Colloque international </w:t>
      </w:r>
      <w:r w:rsidRPr="002E7610">
        <w:rPr>
          <w:i/>
        </w:rPr>
        <w:t>Représentations et discours du handicap</w:t>
      </w:r>
      <w:r>
        <w:rPr>
          <w:i/>
        </w:rPr>
        <w:t xml:space="preserve"> : l’apport du champ des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en sciences humaines</w:t>
      </w:r>
      <w:r w:rsidRPr="002E7610">
        <w:t xml:space="preserve">, organisé par C. Roussel, S. Vennetier et V. Gély, </w:t>
      </w:r>
      <w:r>
        <w:t>Institut National des Jeunes Sourds (INJS) – Université Paris-Sorbonne,</w:t>
      </w:r>
      <w:r w:rsidRPr="002E7610">
        <w:t xml:space="preserve"> </w:t>
      </w:r>
      <w:r>
        <w:t xml:space="preserve">CRLC, </w:t>
      </w:r>
      <w:r w:rsidRPr="002E7610">
        <w:t>19-21 novembre 2015, Paris.</w:t>
      </w:r>
      <w:r>
        <w:t xml:space="preserve"> </w:t>
      </w:r>
      <w:r w:rsidRPr="00FA6038">
        <w:t>Publication à venir chez les Éditions Classi</w:t>
      </w:r>
      <w:r>
        <w:t>ques Garnier, série « </w:t>
      </w:r>
      <w:r w:rsidRPr="00FA6038">
        <w:t>Li</w:t>
      </w:r>
      <w:r>
        <w:t>ttérature générale et comparée », collection « </w:t>
      </w:r>
      <w:r w:rsidRPr="00FA6038">
        <w:t>Rencontres ».</w:t>
      </w:r>
    </w:p>
    <w:bookmarkEnd w:id="43"/>
    <w:p w14:paraId="5F725962" w14:textId="77777777" w:rsidR="002B2D23" w:rsidRPr="002E7610" w:rsidRDefault="002B2D23" w:rsidP="00C43489">
      <w:pPr>
        <w:spacing w:after="120"/>
        <w:ind w:left="1418"/>
        <w:jc w:val="both"/>
      </w:pPr>
      <w:r w:rsidRPr="002E7610">
        <w:t xml:space="preserve">« L’autonomie en débat », Séminaire organisé par Leroy Merlin Source, 22 juin 2015, Paris. </w:t>
      </w:r>
    </w:p>
    <w:p w14:paraId="51416092" w14:textId="2967CDA5" w:rsidR="002B2D23" w:rsidRPr="002E7610" w:rsidRDefault="00EC1F69" w:rsidP="00C43489">
      <w:pPr>
        <w:spacing w:after="120"/>
        <w:ind w:left="1418"/>
        <w:jc w:val="both"/>
        <w:rPr>
          <w:rFonts w:eastAsia="Calibri"/>
          <w:lang w:val="x-none" w:eastAsia="x-none"/>
        </w:rPr>
      </w:pPr>
      <w:r w:rsidRPr="002E7610">
        <w:rPr>
          <w:rFonts w:eastAsia="Calibri"/>
          <w:lang w:eastAsia="x-none"/>
        </w:rPr>
        <w:t xml:space="preserve"> </w:t>
      </w:r>
      <w:r w:rsidR="002B2D23" w:rsidRPr="002E7610">
        <w:rPr>
          <w:rFonts w:eastAsia="Calibri"/>
          <w:lang w:eastAsia="x-none"/>
        </w:rPr>
        <w:t>« </w:t>
      </w:r>
      <w:r w:rsidR="002B2D23" w:rsidRPr="002E7610">
        <w:rPr>
          <w:rFonts w:eastAsia="Calibri"/>
          <w:lang w:val="x-none" w:eastAsia="x-none"/>
        </w:rPr>
        <w:t>Définir le “handicap”</w:t>
      </w:r>
      <w:r w:rsidR="002B2D23" w:rsidRPr="002E7610">
        <w:rPr>
          <w:rFonts w:eastAsia="Calibri"/>
          <w:lang w:eastAsia="x-none"/>
        </w:rPr>
        <w:t xml:space="preserve"> </w:t>
      </w:r>
      <w:r w:rsidR="002B2D23" w:rsidRPr="002E7610">
        <w:rPr>
          <w:rFonts w:eastAsia="Calibri"/>
          <w:lang w:val="x-none" w:eastAsia="x-none"/>
        </w:rPr>
        <w:t>: quelques propositions</w:t>
      </w:r>
      <w:r w:rsidR="002B2D23" w:rsidRPr="002E7610">
        <w:rPr>
          <w:rFonts w:eastAsia="Calibri"/>
          <w:i/>
          <w:lang w:val="x-none" w:eastAsia="x-none"/>
        </w:rPr>
        <w:t xml:space="preserve"> </w:t>
      </w:r>
      <w:r w:rsidR="002B2D23" w:rsidRPr="002E7610">
        <w:rPr>
          <w:rFonts w:eastAsia="Calibri"/>
          <w:lang w:val="x-none" w:eastAsia="x-none"/>
        </w:rPr>
        <w:t xml:space="preserve">», Séminaire jeunes chercheurs </w:t>
      </w:r>
      <w:r w:rsidR="002B2D23">
        <w:rPr>
          <w:rFonts w:eastAsia="Calibri"/>
          <w:lang w:val="x-none" w:eastAsia="x-none"/>
        </w:rPr>
        <w:t xml:space="preserve">de l’EHESS </w:t>
      </w:r>
      <w:r w:rsidR="002B2D23" w:rsidRPr="002E7610">
        <w:rPr>
          <w:rFonts w:eastAsia="Calibri"/>
          <w:i/>
          <w:lang w:val="x-none" w:eastAsia="x-none"/>
        </w:rPr>
        <w:t>Handicaps et Sociétés</w:t>
      </w:r>
      <w:r w:rsidR="002B2D23" w:rsidRPr="002E7610">
        <w:rPr>
          <w:rFonts w:eastAsia="Calibri"/>
          <w:lang w:eastAsia="x-none"/>
        </w:rPr>
        <w:t xml:space="preserve">, </w:t>
      </w:r>
      <w:r w:rsidR="002B2D23" w:rsidRPr="002E7610">
        <w:rPr>
          <w:rFonts w:eastAsia="Calibri"/>
          <w:lang w:val="x-none" w:eastAsia="x-none"/>
        </w:rPr>
        <w:t>24 mars 2015, Paris.</w:t>
      </w:r>
    </w:p>
    <w:p w14:paraId="5422A657" w14:textId="77777777" w:rsidR="002B2D23" w:rsidRDefault="002B2D23" w:rsidP="00C43489">
      <w:pPr>
        <w:spacing w:after="120"/>
        <w:ind w:left="1418"/>
        <w:jc w:val="both"/>
        <w:rPr>
          <w:rFonts w:eastAsia="Calibri"/>
          <w:lang w:val="x-none" w:eastAsia="x-none"/>
        </w:rPr>
      </w:pPr>
      <w:r w:rsidRPr="002E7610">
        <w:rPr>
          <w:rFonts w:eastAsia="Calibri"/>
          <w:lang w:eastAsia="x-none"/>
        </w:rPr>
        <w:t xml:space="preserve">« </w:t>
      </w:r>
      <w:r w:rsidRPr="002E7610">
        <w:rPr>
          <w:rFonts w:eastAsia="Calibri"/>
          <w:lang w:val="x-none" w:eastAsia="x-none"/>
        </w:rPr>
        <w:t>Le terme de “handicap” générateur de discrimination ?</w:t>
      </w:r>
      <w:r w:rsidRPr="002E7610">
        <w:rPr>
          <w:rFonts w:eastAsia="Calibri"/>
          <w:lang w:eastAsia="x-none"/>
        </w:rPr>
        <w:t xml:space="preserve"> </w:t>
      </w:r>
      <w:r w:rsidRPr="002E7610">
        <w:rPr>
          <w:rFonts w:eastAsia="Calibri"/>
          <w:lang w:val="x-none" w:eastAsia="x-none"/>
        </w:rPr>
        <w:t xml:space="preserve">», Atelier </w:t>
      </w:r>
      <w:r w:rsidRPr="002E7610">
        <w:rPr>
          <w:rFonts w:eastAsia="Calibri"/>
          <w:i/>
          <w:lang w:val="x-none" w:eastAsia="x-none"/>
        </w:rPr>
        <w:t>Handicaps, Citoyenneté et discriminations</w:t>
      </w:r>
      <w:r w:rsidRPr="002E7610">
        <w:rPr>
          <w:rFonts w:eastAsia="Calibri"/>
          <w:lang w:val="x-none" w:eastAsia="x-none"/>
        </w:rPr>
        <w:t xml:space="preserve">, </w:t>
      </w:r>
      <w:r w:rsidRPr="002E7610">
        <w:rPr>
          <w:rFonts w:eastAsia="Calibri"/>
          <w:lang w:eastAsia="x-none"/>
        </w:rPr>
        <w:t xml:space="preserve">Unesco, </w:t>
      </w:r>
      <w:r w:rsidRPr="002E7610">
        <w:rPr>
          <w:rFonts w:eastAsia="Calibri"/>
          <w:lang w:val="x-none" w:eastAsia="x-none"/>
        </w:rPr>
        <w:t>19 mars 2015</w:t>
      </w:r>
      <w:r w:rsidRPr="002E7610">
        <w:rPr>
          <w:rFonts w:eastAsia="Calibri"/>
          <w:lang w:eastAsia="x-none"/>
        </w:rPr>
        <w:t xml:space="preserve"> (Journée internationale contre le racisme et les discriminations)</w:t>
      </w:r>
      <w:r w:rsidRPr="002E7610">
        <w:rPr>
          <w:rFonts w:eastAsia="Calibri"/>
          <w:lang w:val="x-none" w:eastAsia="x-none"/>
        </w:rPr>
        <w:t>, Paris.</w:t>
      </w:r>
    </w:p>
    <w:bookmarkEnd w:id="36"/>
    <w:p w14:paraId="5054479F" w14:textId="77777777" w:rsidR="002B2D23" w:rsidRPr="002E7610" w:rsidRDefault="002B2D23" w:rsidP="00C43489">
      <w:pPr>
        <w:pStyle w:val="Titre4"/>
        <w:tabs>
          <w:tab w:val="left" w:pos="1560"/>
        </w:tabs>
        <w:spacing w:before="0" w:after="120"/>
        <w:ind w:left="1416" w:hanging="1416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r w:rsidRPr="002E7610">
        <w:rPr>
          <w:rFonts w:ascii="Times New Roman" w:hAnsi="Times New Roman"/>
          <w:sz w:val="24"/>
          <w:szCs w:val="24"/>
          <w:lang w:val="fr-FR"/>
        </w:rPr>
        <w:lastRenderedPageBreak/>
        <w:t>2014</w:t>
      </w:r>
      <w:r w:rsidRPr="002E7610">
        <w:rPr>
          <w:rFonts w:ascii="Times New Roman" w:hAnsi="Times New Roman"/>
          <w:sz w:val="24"/>
          <w:szCs w:val="24"/>
          <w:lang w:val="fr-FR"/>
        </w:rPr>
        <w:tab/>
      </w:r>
      <w:r w:rsidRPr="002E7610">
        <w:rPr>
          <w:rFonts w:ascii="Times New Roman" w:hAnsi="Times New Roman"/>
          <w:b w:val="0"/>
          <w:sz w:val="24"/>
          <w:szCs w:val="24"/>
          <w:lang w:val="fr-FR"/>
        </w:rPr>
        <w:t xml:space="preserve">« </w:t>
      </w:r>
      <w:r w:rsidRPr="002E7610">
        <w:rPr>
          <w:rFonts w:ascii="Times New Roman" w:hAnsi="Times New Roman"/>
          <w:b w:val="0"/>
          <w:sz w:val="24"/>
          <w:szCs w:val="24"/>
        </w:rPr>
        <w:t xml:space="preserve">Retour à l’équilibre dans la situation de handicap », </w:t>
      </w:r>
      <w:r w:rsidRPr="002E7610">
        <w:rPr>
          <w:rFonts w:ascii="Times New Roman" w:hAnsi="Times New Roman"/>
          <w:b w:val="0"/>
          <w:sz w:val="24"/>
          <w:szCs w:val="24"/>
          <w:lang w:val="fr-FR"/>
        </w:rPr>
        <w:t>C</w:t>
      </w:r>
      <w:proofErr w:type="spellStart"/>
      <w:r w:rsidRPr="002E7610">
        <w:rPr>
          <w:rFonts w:ascii="Times New Roman" w:hAnsi="Times New Roman"/>
          <w:b w:val="0"/>
          <w:sz w:val="24"/>
          <w:szCs w:val="24"/>
        </w:rPr>
        <w:t>olloque</w:t>
      </w:r>
      <w:proofErr w:type="spellEnd"/>
      <w:r w:rsidRPr="002E761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2E7610">
        <w:rPr>
          <w:rFonts w:ascii="Times New Roman" w:hAnsi="Times New Roman"/>
          <w:b w:val="0"/>
          <w:sz w:val="24"/>
          <w:szCs w:val="24"/>
        </w:rPr>
        <w:t>international</w:t>
      </w:r>
      <w:r w:rsidRPr="002E7610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Pr="002E7610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10">
        <w:rPr>
          <w:rFonts w:ascii="Times New Roman" w:hAnsi="Times New Roman"/>
          <w:b w:val="0"/>
          <w:i/>
          <w:sz w:val="24"/>
          <w:szCs w:val="24"/>
        </w:rPr>
        <w:t>Immersion</w:t>
      </w:r>
      <w:proofErr w:type="gramEnd"/>
      <w:r w:rsidRPr="002E7610">
        <w:rPr>
          <w:rFonts w:ascii="Times New Roman" w:hAnsi="Times New Roman"/>
          <w:b w:val="0"/>
          <w:i/>
          <w:sz w:val="24"/>
          <w:szCs w:val="24"/>
        </w:rPr>
        <w:t xml:space="preserve"> par corps, Normes et Déviances</w:t>
      </w:r>
      <w:r w:rsidRPr="002E7610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Pr="002E7610">
        <w:rPr>
          <w:rFonts w:ascii="Times New Roman" w:hAnsi="Times New Roman"/>
          <w:b w:val="0"/>
          <w:sz w:val="24"/>
          <w:szCs w:val="24"/>
          <w:lang w:val="fr-FR"/>
        </w:rPr>
        <w:t>Université Paul-Valéry,</w:t>
      </w:r>
      <w:r w:rsidRPr="002E7610">
        <w:rPr>
          <w:rFonts w:ascii="Times New Roman" w:hAnsi="Times New Roman"/>
          <w:b w:val="0"/>
          <w:sz w:val="24"/>
          <w:szCs w:val="24"/>
        </w:rPr>
        <w:t xml:space="preserve"> 21-23 mai 2014,</w:t>
      </w:r>
      <w:r w:rsidRPr="002E7610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Pr="002E7610">
        <w:rPr>
          <w:rFonts w:ascii="Times New Roman" w:hAnsi="Times New Roman"/>
          <w:b w:val="0"/>
          <w:sz w:val="24"/>
          <w:szCs w:val="24"/>
        </w:rPr>
        <w:t>Montpellier.</w:t>
      </w:r>
    </w:p>
    <w:p w14:paraId="4C4C8DCE" w14:textId="77777777" w:rsidR="002B2D23" w:rsidRPr="002E7610" w:rsidRDefault="002B2D23" w:rsidP="00C43489">
      <w:pPr>
        <w:pStyle w:val="Titre4"/>
        <w:tabs>
          <w:tab w:val="left" w:pos="1418"/>
        </w:tabs>
        <w:spacing w:before="0" w:after="120"/>
        <w:ind w:left="1418" w:hanging="1418"/>
        <w:jc w:val="both"/>
        <w:rPr>
          <w:rFonts w:ascii="Times New Roman" w:hAnsi="Times New Roman"/>
          <w:b w:val="0"/>
          <w:sz w:val="24"/>
          <w:szCs w:val="24"/>
        </w:rPr>
      </w:pPr>
      <w:r w:rsidRPr="002E7610">
        <w:rPr>
          <w:rFonts w:ascii="Times New Roman" w:hAnsi="Times New Roman"/>
          <w:sz w:val="24"/>
          <w:szCs w:val="24"/>
          <w:lang w:val="fr-FR"/>
        </w:rPr>
        <w:t>2013</w:t>
      </w:r>
      <w:r w:rsidRPr="002E7610">
        <w:rPr>
          <w:rFonts w:ascii="Times New Roman" w:hAnsi="Times New Roman"/>
          <w:b w:val="0"/>
          <w:sz w:val="24"/>
          <w:szCs w:val="24"/>
          <w:lang w:val="fr-FR"/>
        </w:rPr>
        <w:tab/>
        <w:t>« Q</w:t>
      </w:r>
      <w:proofErr w:type="spellStart"/>
      <w:r w:rsidRPr="002E7610">
        <w:rPr>
          <w:rFonts w:ascii="Times New Roman" w:hAnsi="Times New Roman"/>
          <w:b w:val="0"/>
          <w:sz w:val="24"/>
          <w:szCs w:val="24"/>
        </w:rPr>
        <w:t>uand</w:t>
      </w:r>
      <w:proofErr w:type="spellEnd"/>
      <w:r w:rsidRPr="002E7610">
        <w:rPr>
          <w:rFonts w:ascii="Times New Roman" w:hAnsi="Times New Roman"/>
          <w:b w:val="0"/>
          <w:sz w:val="24"/>
          <w:szCs w:val="24"/>
        </w:rPr>
        <w:t xml:space="preserve"> la calligraphie se faisait avec la bouche : transfert d'une technique d'expertise</w:t>
      </w:r>
      <w:r w:rsidRPr="002E7610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E7610">
        <w:rPr>
          <w:rFonts w:ascii="Times New Roman" w:hAnsi="Times New Roman"/>
          <w:b w:val="0"/>
          <w:sz w:val="24"/>
          <w:szCs w:val="24"/>
        </w:rPr>
        <w:t xml:space="preserve">», </w:t>
      </w:r>
      <w:r w:rsidRPr="002E7610">
        <w:rPr>
          <w:rFonts w:ascii="Times New Roman" w:hAnsi="Times New Roman"/>
          <w:b w:val="0"/>
          <w:sz w:val="24"/>
          <w:szCs w:val="24"/>
          <w:lang w:val="fr-FR"/>
        </w:rPr>
        <w:t>S</w:t>
      </w:r>
      <w:proofErr w:type="spellStart"/>
      <w:r w:rsidRPr="002E7610">
        <w:rPr>
          <w:rFonts w:ascii="Times New Roman" w:hAnsi="Times New Roman"/>
          <w:b w:val="0"/>
          <w:sz w:val="24"/>
          <w:szCs w:val="24"/>
        </w:rPr>
        <w:t>éminaire</w:t>
      </w:r>
      <w:proofErr w:type="spellEnd"/>
      <w:r w:rsidRPr="002E7610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10">
        <w:rPr>
          <w:rFonts w:ascii="Times New Roman" w:hAnsi="Times New Roman"/>
          <w:b w:val="0"/>
          <w:i/>
          <w:sz w:val="24"/>
          <w:szCs w:val="24"/>
        </w:rPr>
        <w:t>Transferts techniques dans les sociétés non industrielles passées et présentes</w:t>
      </w:r>
      <w:r w:rsidRPr="002E7610">
        <w:rPr>
          <w:rFonts w:ascii="Times New Roman" w:hAnsi="Times New Roman"/>
          <w:b w:val="0"/>
          <w:sz w:val="24"/>
          <w:szCs w:val="24"/>
        </w:rPr>
        <w:t>, Université Paris-Diderot, 19 décembre 2013, Paris.</w:t>
      </w:r>
    </w:p>
    <w:p w14:paraId="2FE8F905" w14:textId="77777777" w:rsidR="002B2D23" w:rsidRPr="002E7610" w:rsidRDefault="002B2D23" w:rsidP="00C43489">
      <w:pPr>
        <w:keepNext/>
        <w:tabs>
          <w:tab w:val="left" w:pos="1418"/>
        </w:tabs>
        <w:spacing w:after="120"/>
        <w:ind w:left="1418" w:hanging="1418"/>
        <w:jc w:val="both"/>
        <w:outlineLvl w:val="3"/>
        <w:rPr>
          <w:rFonts w:eastAsia="Calibri"/>
          <w:lang w:val="x-none" w:eastAsia="x-none"/>
        </w:rPr>
      </w:pPr>
      <w:r w:rsidRPr="002E7610">
        <w:rPr>
          <w:bCs/>
          <w:lang w:val="x-none" w:eastAsia="x-none"/>
        </w:rPr>
        <w:tab/>
      </w:r>
      <w:r w:rsidRPr="002E7610">
        <w:rPr>
          <w:bCs/>
          <w:lang w:eastAsia="x-none"/>
        </w:rPr>
        <w:t xml:space="preserve">« </w:t>
      </w:r>
      <w:r w:rsidRPr="002E7610">
        <w:rPr>
          <w:rFonts w:eastAsia="Calibri"/>
          <w:lang w:val="x-none" w:eastAsia="x-none"/>
        </w:rPr>
        <w:t xml:space="preserve">Une nouvelle façon de penser le handicap dans son espace : co-construction d’un individu dans une situation </w:t>
      </w:r>
      <w:r w:rsidRPr="002E7610">
        <w:rPr>
          <w:bCs/>
          <w:lang w:val="x-none" w:eastAsia="x-none"/>
        </w:rPr>
        <w:t>»,</w:t>
      </w:r>
      <w:r w:rsidRPr="002E7610">
        <w:rPr>
          <w:rFonts w:eastAsia="Calibri"/>
          <w:lang w:val="x-none" w:eastAsia="x-none"/>
        </w:rPr>
        <w:t xml:space="preserve"> </w:t>
      </w:r>
      <w:r w:rsidRPr="002E7610">
        <w:rPr>
          <w:rFonts w:eastAsia="Calibri"/>
          <w:lang w:eastAsia="x-none"/>
        </w:rPr>
        <w:t>C</w:t>
      </w:r>
      <w:proofErr w:type="spellStart"/>
      <w:r w:rsidRPr="002E7610">
        <w:rPr>
          <w:rFonts w:eastAsia="Calibri"/>
          <w:lang w:val="x-none" w:eastAsia="x-none"/>
        </w:rPr>
        <w:t>olloque</w:t>
      </w:r>
      <w:proofErr w:type="spellEnd"/>
      <w:r w:rsidRPr="002E7610">
        <w:rPr>
          <w:rFonts w:eastAsia="Calibri"/>
          <w:lang w:eastAsia="x-none"/>
        </w:rPr>
        <w:t xml:space="preserve"> </w:t>
      </w:r>
      <w:r w:rsidRPr="002E7610">
        <w:rPr>
          <w:rFonts w:eastAsia="Calibri"/>
          <w:i/>
          <w:lang w:eastAsia="x-none"/>
        </w:rPr>
        <w:t xml:space="preserve">Architecture et </w:t>
      </w:r>
      <w:proofErr w:type="spellStart"/>
      <w:r w:rsidRPr="002E7610">
        <w:rPr>
          <w:rFonts w:eastAsia="Calibri"/>
          <w:i/>
          <w:lang w:eastAsia="x-none"/>
        </w:rPr>
        <w:t>Aisthesis</w:t>
      </w:r>
      <w:proofErr w:type="spellEnd"/>
      <w:r w:rsidRPr="002E7610">
        <w:rPr>
          <w:rFonts w:eastAsia="Calibri"/>
          <w:lang w:eastAsia="x-none"/>
        </w:rPr>
        <w:t>, organisé par</w:t>
      </w:r>
      <w:r w:rsidRPr="002E7610">
        <w:rPr>
          <w:rFonts w:eastAsia="Calibri"/>
          <w:lang w:val="x-none" w:eastAsia="x-none"/>
        </w:rPr>
        <w:t xml:space="preserve"> </w:t>
      </w:r>
      <w:r w:rsidRPr="002E7610">
        <w:rPr>
          <w:rFonts w:eastAsia="Calibri"/>
          <w:lang w:eastAsia="x-none"/>
        </w:rPr>
        <w:t xml:space="preserve">la </w:t>
      </w:r>
      <w:r w:rsidRPr="002E7610">
        <w:rPr>
          <w:rFonts w:eastAsia="Calibri"/>
          <w:lang w:val="x-none" w:eastAsia="x-none"/>
        </w:rPr>
        <w:t>Société internationale pour l'architecture et la philosophie, 9-10 décembre 2013, Paris.</w:t>
      </w:r>
    </w:p>
    <w:p w14:paraId="17A5FED9" w14:textId="77777777" w:rsidR="002B2D23" w:rsidRPr="002E7610" w:rsidRDefault="002B2D23" w:rsidP="00C43489">
      <w:pPr>
        <w:tabs>
          <w:tab w:val="left" w:pos="1418"/>
        </w:tabs>
        <w:spacing w:after="120"/>
        <w:ind w:left="1418" w:hanging="1418"/>
        <w:jc w:val="both"/>
        <w:rPr>
          <w:rFonts w:eastAsia="Calibri"/>
          <w:lang w:val="x-none" w:eastAsia="x-none"/>
        </w:rPr>
      </w:pPr>
      <w:r w:rsidRPr="002E7610">
        <w:rPr>
          <w:rFonts w:eastAsia="Calibri"/>
          <w:lang w:eastAsia="x-none"/>
        </w:rPr>
        <w:tab/>
        <w:t xml:space="preserve">« </w:t>
      </w:r>
      <w:r w:rsidRPr="002E7610">
        <w:rPr>
          <w:rFonts w:eastAsia="Calibri"/>
          <w:lang w:val="x-none" w:eastAsia="x-none"/>
        </w:rPr>
        <w:t>Comment la visibilité du handicap devient-elle progressivement stigmate du handicap ?</w:t>
      </w:r>
      <w:r w:rsidRPr="002E7610">
        <w:rPr>
          <w:rFonts w:eastAsia="Calibri"/>
          <w:b/>
          <w:lang w:val="x-none" w:eastAsia="x-none"/>
        </w:rPr>
        <w:t xml:space="preserve"> </w:t>
      </w:r>
      <w:r w:rsidRPr="002E7610">
        <w:rPr>
          <w:rFonts w:eastAsia="Calibri"/>
          <w:lang w:val="x-none" w:eastAsia="x-none"/>
        </w:rPr>
        <w:t xml:space="preserve">», Colloque </w:t>
      </w:r>
      <w:r w:rsidRPr="002E7610">
        <w:rPr>
          <w:rFonts w:eastAsia="Calibri"/>
          <w:i/>
          <w:lang w:val="x-none" w:eastAsia="x-none"/>
        </w:rPr>
        <w:t>Visibilité et invisibilité du handicap</w:t>
      </w:r>
      <w:r w:rsidRPr="002E7610">
        <w:rPr>
          <w:rFonts w:eastAsia="Calibri"/>
          <w:lang w:val="x-none" w:eastAsia="x-none"/>
        </w:rPr>
        <w:t xml:space="preserve">, Université Paris-Diderot, 9 décembre 2013, Paris. </w:t>
      </w:r>
    </w:p>
    <w:p w14:paraId="562E8FFD" w14:textId="77777777" w:rsidR="002B2D23" w:rsidRPr="002E7610" w:rsidRDefault="002B2D23" w:rsidP="00C43489">
      <w:pPr>
        <w:pStyle w:val="Textebrut"/>
        <w:spacing w:after="120"/>
        <w:ind w:left="1418"/>
        <w:jc w:val="both"/>
        <w:rPr>
          <w:rFonts w:ascii="Times New Roman" w:hAnsi="Times New Roman"/>
          <w:sz w:val="24"/>
          <w:szCs w:val="24"/>
        </w:rPr>
      </w:pPr>
      <w:r w:rsidRPr="002E7610">
        <w:rPr>
          <w:rFonts w:ascii="Times New Roman" w:hAnsi="Times New Roman"/>
          <w:sz w:val="24"/>
          <w:szCs w:val="24"/>
        </w:rPr>
        <w:t>« Comment définir le terme de handicap ? Un cheminement philosophique</w:t>
      </w:r>
      <w:r w:rsidRPr="002E7610">
        <w:rPr>
          <w:rFonts w:ascii="Times New Roman" w:hAnsi="Times New Roman"/>
          <w:i/>
          <w:sz w:val="24"/>
          <w:szCs w:val="24"/>
        </w:rPr>
        <w:t xml:space="preserve"> </w:t>
      </w:r>
      <w:r w:rsidRPr="002E7610">
        <w:rPr>
          <w:rFonts w:ascii="Times New Roman" w:hAnsi="Times New Roman"/>
          <w:sz w:val="24"/>
          <w:szCs w:val="24"/>
        </w:rPr>
        <w:t xml:space="preserve">», (intervention </w:t>
      </w:r>
      <w:r w:rsidRPr="002E7610">
        <w:rPr>
          <w:rFonts w:ascii="Times New Roman" w:hAnsi="Times New Roman"/>
          <w:i/>
          <w:sz w:val="24"/>
          <w:szCs w:val="24"/>
        </w:rPr>
        <w:t>via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E7610">
        <w:rPr>
          <w:rFonts w:ascii="Times New Roman" w:hAnsi="Times New Roman"/>
          <w:sz w:val="24"/>
          <w:szCs w:val="24"/>
        </w:rPr>
        <w:t>kype), 8</w:t>
      </w:r>
      <w:r w:rsidRPr="002E7610">
        <w:rPr>
          <w:rFonts w:ascii="Times New Roman" w:hAnsi="Times New Roman"/>
          <w:sz w:val="24"/>
          <w:szCs w:val="24"/>
          <w:vertAlign w:val="superscript"/>
        </w:rPr>
        <w:t>ème</w:t>
      </w:r>
      <w:r w:rsidRPr="002E7610">
        <w:rPr>
          <w:rFonts w:ascii="Times New Roman" w:hAnsi="Times New Roman"/>
          <w:sz w:val="24"/>
          <w:szCs w:val="24"/>
        </w:rPr>
        <w:t xml:space="preserve"> Colloque international du Séminaire interuniversitaire international sur la clinique du handicap (SIICLHA), </w:t>
      </w:r>
      <w:proofErr w:type="spellStart"/>
      <w:r w:rsidRPr="002E7610">
        <w:rPr>
          <w:rFonts w:ascii="Times New Roman" w:hAnsi="Times New Roman"/>
          <w:sz w:val="24"/>
          <w:szCs w:val="24"/>
        </w:rPr>
        <w:t>Universite</w:t>
      </w:r>
      <w:proofErr w:type="spellEnd"/>
      <w:r w:rsidRPr="002E7610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Pr="002E7610">
        <w:rPr>
          <w:rFonts w:ascii="Times New Roman" w:hAnsi="Times New Roman"/>
          <w:sz w:val="24"/>
          <w:szCs w:val="24"/>
        </w:rPr>
        <w:t>Lumière</w:t>
      </w:r>
      <w:proofErr w:type="spellEnd"/>
      <w:r w:rsidRPr="002E7610">
        <w:rPr>
          <w:rFonts w:ascii="Times New Roman" w:hAnsi="Times New Roman"/>
          <w:sz w:val="24"/>
          <w:szCs w:val="24"/>
        </w:rPr>
        <w:t xml:space="preserve"> Lyon 2, 28-29 novembre 2013, Lyon.</w:t>
      </w:r>
    </w:p>
    <w:p w14:paraId="5356CFD9" w14:textId="77777777" w:rsidR="002B2D23" w:rsidRPr="002E7610" w:rsidRDefault="002B2D23" w:rsidP="00C43489">
      <w:pPr>
        <w:spacing w:after="120"/>
        <w:ind w:left="1418"/>
        <w:jc w:val="both"/>
        <w:rPr>
          <w:rFonts w:eastAsia="Calibri"/>
          <w:lang w:val="en-US" w:eastAsia="x-none"/>
        </w:rPr>
      </w:pPr>
      <w:r w:rsidRPr="002E7610">
        <w:rPr>
          <w:rFonts w:eastAsia="Calibri"/>
          <w:lang w:eastAsia="x-none"/>
        </w:rPr>
        <w:t xml:space="preserve">« </w:t>
      </w:r>
      <w:r w:rsidRPr="002E7610">
        <w:rPr>
          <w:rFonts w:eastAsia="Calibri"/>
          <w:lang w:val="en-US" w:eastAsia="x-none"/>
        </w:rPr>
        <w:t xml:space="preserve">Disability, autonomy and the notion of </w:t>
      </w:r>
      <w:r w:rsidRPr="002E7610">
        <w:rPr>
          <w:rFonts w:eastAsia="Calibri"/>
          <w:i/>
          <w:lang w:val="en-US" w:eastAsia="x-none"/>
        </w:rPr>
        <w:t>affordance</w:t>
      </w:r>
      <w:r w:rsidRPr="002E7610">
        <w:rPr>
          <w:rFonts w:eastAsia="Calibri"/>
          <w:lang w:val="en-US" w:eastAsia="x-none"/>
        </w:rPr>
        <w:t xml:space="preserve"> </w:t>
      </w:r>
      <w:r w:rsidRPr="002E7610">
        <w:rPr>
          <w:rFonts w:eastAsia="Calibri"/>
          <w:lang w:val="x-none" w:eastAsia="x-none"/>
        </w:rPr>
        <w:t>»</w:t>
      </w:r>
      <w:r w:rsidRPr="002E7610">
        <w:rPr>
          <w:rFonts w:eastAsia="Calibri"/>
          <w:lang w:val="en-US" w:eastAsia="x-none"/>
        </w:rPr>
        <w:t xml:space="preserve">, </w:t>
      </w:r>
      <w:proofErr w:type="spellStart"/>
      <w:r w:rsidRPr="002E7610">
        <w:rPr>
          <w:rFonts w:eastAsia="Calibri"/>
          <w:lang w:val="en-US" w:eastAsia="x-none"/>
        </w:rPr>
        <w:t>Séminaire</w:t>
      </w:r>
      <w:proofErr w:type="spellEnd"/>
      <w:r w:rsidRPr="002E7610">
        <w:rPr>
          <w:rFonts w:eastAsia="Calibri"/>
          <w:lang w:val="en-US" w:eastAsia="x-none"/>
        </w:rPr>
        <w:t xml:space="preserve"> </w:t>
      </w:r>
      <w:proofErr w:type="spellStart"/>
      <w:r w:rsidRPr="002E7610">
        <w:rPr>
          <w:rFonts w:eastAsia="Calibri"/>
          <w:lang w:val="en-US" w:eastAsia="x-none"/>
        </w:rPr>
        <w:t>franco-américain</w:t>
      </w:r>
      <w:proofErr w:type="spellEnd"/>
      <w:r w:rsidRPr="002E7610">
        <w:rPr>
          <w:rFonts w:eastAsia="Calibri"/>
          <w:lang w:val="en-US" w:eastAsia="x-none"/>
        </w:rPr>
        <w:t xml:space="preserve"> </w:t>
      </w:r>
      <w:r w:rsidRPr="002E7610">
        <w:rPr>
          <w:rFonts w:eastAsia="Calibri"/>
          <w:i/>
          <w:lang w:val="en-US" w:eastAsia="x-none"/>
        </w:rPr>
        <w:t xml:space="preserve">Disability in </w:t>
      </w:r>
      <w:proofErr w:type="gramStart"/>
      <w:r w:rsidRPr="002E7610">
        <w:rPr>
          <w:rFonts w:eastAsia="Calibri"/>
          <w:i/>
          <w:lang w:val="en-US" w:eastAsia="x-none"/>
        </w:rPr>
        <w:t>Situation:</w:t>
      </w:r>
      <w:proofErr w:type="gramEnd"/>
      <w:r w:rsidRPr="002E7610">
        <w:rPr>
          <w:rFonts w:eastAsia="Calibri"/>
          <w:i/>
          <w:lang w:val="en-US" w:eastAsia="x-none"/>
        </w:rPr>
        <w:t xml:space="preserve"> French Notions of Disability and Difference</w:t>
      </w:r>
      <w:r w:rsidRPr="002E7610">
        <w:rPr>
          <w:rFonts w:eastAsia="Calibri"/>
          <w:lang w:val="en-US" w:eastAsia="x-none"/>
        </w:rPr>
        <w:t>, dans le cadre du Council on International Educational Exchange (CIEE), International Faculty Development Seminars, 1</w:t>
      </w:r>
      <w:r w:rsidRPr="002E7610">
        <w:rPr>
          <w:rFonts w:eastAsia="Calibri"/>
          <w:vertAlign w:val="superscript"/>
          <w:lang w:val="en-US" w:eastAsia="x-none"/>
        </w:rPr>
        <w:t>er</w:t>
      </w:r>
      <w:r w:rsidRPr="002E7610">
        <w:rPr>
          <w:rFonts w:eastAsia="Calibri"/>
          <w:lang w:val="en-US" w:eastAsia="x-none"/>
        </w:rPr>
        <w:t xml:space="preserve"> </w:t>
      </w:r>
      <w:proofErr w:type="spellStart"/>
      <w:r w:rsidRPr="002E7610">
        <w:rPr>
          <w:rFonts w:eastAsia="Calibri"/>
          <w:lang w:val="en-US" w:eastAsia="x-none"/>
        </w:rPr>
        <w:t>juillet</w:t>
      </w:r>
      <w:proofErr w:type="spellEnd"/>
      <w:r w:rsidRPr="002E7610">
        <w:rPr>
          <w:rFonts w:eastAsia="Calibri"/>
          <w:lang w:val="en-US" w:eastAsia="x-none"/>
        </w:rPr>
        <w:t xml:space="preserve"> 2013, Paris.</w:t>
      </w:r>
    </w:p>
    <w:p w14:paraId="4470AA19" w14:textId="77777777" w:rsidR="002B2D23" w:rsidRPr="002E7610" w:rsidRDefault="002B2D23" w:rsidP="00C43489">
      <w:pPr>
        <w:spacing w:after="120"/>
        <w:ind w:left="1418"/>
        <w:jc w:val="both"/>
        <w:rPr>
          <w:rFonts w:eastAsia="Calibri"/>
          <w:lang w:val="x-none" w:eastAsia="x-none"/>
        </w:rPr>
      </w:pPr>
      <w:r w:rsidRPr="002E7610">
        <w:rPr>
          <w:rFonts w:eastAsia="Calibri"/>
          <w:lang w:eastAsia="x-none"/>
        </w:rPr>
        <w:t xml:space="preserve">« </w:t>
      </w:r>
      <w:r w:rsidRPr="002E7610">
        <w:rPr>
          <w:rFonts w:eastAsia="Calibri"/>
          <w:bCs/>
          <w:lang w:val="x-none" w:eastAsia="x-none"/>
        </w:rPr>
        <w:t xml:space="preserve">Un terrain de foot où le handicap se renversait : </w:t>
      </w:r>
      <w:r w:rsidRPr="002E7610">
        <w:rPr>
          <w:rFonts w:eastAsia="Calibri"/>
          <w:bCs/>
          <w:lang w:eastAsia="x-none"/>
        </w:rPr>
        <w:t>c</w:t>
      </w:r>
      <w:proofErr w:type="spellStart"/>
      <w:r w:rsidRPr="002E7610">
        <w:rPr>
          <w:rFonts w:eastAsia="Calibri"/>
          <w:bCs/>
          <w:lang w:val="x-none" w:eastAsia="x-none"/>
        </w:rPr>
        <w:t>réation</w:t>
      </w:r>
      <w:proofErr w:type="spellEnd"/>
      <w:r w:rsidRPr="002E7610">
        <w:rPr>
          <w:rFonts w:eastAsia="Calibri"/>
          <w:bCs/>
          <w:lang w:val="x-none" w:eastAsia="x-none"/>
        </w:rPr>
        <w:t xml:space="preserve"> et émergence d’une équipe de Cécifoot dans un institut pour jeunes aveugles à Bamako</w:t>
      </w:r>
      <w:r w:rsidRPr="002E7610">
        <w:rPr>
          <w:rFonts w:eastAsia="Calibri"/>
          <w:bCs/>
          <w:i/>
          <w:lang w:val="x-none" w:eastAsia="x-none"/>
        </w:rPr>
        <w:t xml:space="preserve"> </w:t>
      </w:r>
      <w:r w:rsidRPr="002E7610">
        <w:rPr>
          <w:rFonts w:eastAsia="Calibri"/>
          <w:lang w:val="x-none" w:eastAsia="x-none"/>
        </w:rPr>
        <w:t>»</w:t>
      </w:r>
      <w:r w:rsidRPr="002E7610">
        <w:rPr>
          <w:rFonts w:eastAsia="Calibri"/>
          <w:bCs/>
          <w:lang w:val="x-none" w:eastAsia="x-none"/>
        </w:rPr>
        <w:t>,</w:t>
      </w:r>
      <w:r w:rsidRPr="002E7610">
        <w:rPr>
          <w:rFonts w:eastAsia="Calibri"/>
          <w:bCs/>
          <w:i/>
          <w:lang w:val="x-none" w:eastAsia="x-none"/>
        </w:rPr>
        <w:t xml:space="preserve"> </w:t>
      </w:r>
      <w:r w:rsidRPr="002E7610">
        <w:rPr>
          <w:rFonts w:eastAsia="Calibri"/>
          <w:bCs/>
          <w:lang w:eastAsia="x-none"/>
        </w:rPr>
        <w:t>C</w:t>
      </w:r>
      <w:proofErr w:type="spellStart"/>
      <w:r w:rsidRPr="002E7610">
        <w:rPr>
          <w:rFonts w:eastAsia="Calibri"/>
          <w:bCs/>
          <w:lang w:val="x-none" w:eastAsia="x-none"/>
        </w:rPr>
        <w:t>olloque</w:t>
      </w:r>
      <w:proofErr w:type="spellEnd"/>
      <w:r w:rsidRPr="002E7610">
        <w:rPr>
          <w:rFonts w:eastAsia="Calibri"/>
          <w:bCs/>
          <w:lang w:val="x-none" w:eastAsia="x-none"/>
        </w:rPr>
        <w:t xml:space="preserve"> international </w:t>
      </w:r>
      <w:r w:rsidRPr="002E7610">
        <w:rPr>
          <w:rFonts w:eastAsia="Calibri"/>
          <w:bCs/>
          <w:i/>
          <w:lang w:val="x-none" w:eastAsia="x-none"/>
        </w:rPr>
        <w:t>Football et recherches</w:t>
      </w:r>
      <w:r w:rsidRPr="002E7610">
        <w:rPr>
          <w:rFonts w:eastAsia="Calibri"/>
          <w:bCs/>
          <w:lang w:val="x-none" w:eastAsia="x-none"/>
        </w:rPr>
        <w:t>, Université Paris-Descartes, 30 mai 2013, Paris.</w:t>
      </w:r>
    </w:p>
    <w:p w14:paraId="313A5AFF" w14:textId="77777777" w:rsidR="002B2D23" w:rsidRPr="002E7610" w:rsidRDefault="002B2D23" w:rsidP="00C43489">
      <w:pPr>
        <w:spacing w:after="120"/>
        <w:ind w:left="1418"/>
        <w:jc w:val="both"/>
        <w:rPr>
          <w:rFonts w:eastAsia="Calibri"/>
          <w:bCs/>
          <w:lang w:val="x-none" w:eastAsia="x-none"/>
        </w:rPr>
      </w:pPr>
      <w:r w:rsidRPr="002E7610">
        <w:rPr>
          <w:rFonts w:eastAsia="Calibri"/>
          <w:lang w:eastAsia="x-none"/>
        </w:rPr>
        <w:t>« M</w:t>
      </w:r>
      <w:proofErr w:type="spellStart"/>
      <w:r w:rsidRPr="002E7610">
        <w:rPr>
          <w:rFonts w:eastAsia="Calibri"/>
          <w:bCs/>
          <w:lang w:val="x-none" w:eastAsia="x-none"/>
        </w:rPr>
        <w:t>is</w:t>
      </w:r>
      <w:proofErr w:type="spellEnd"/>
      <w:r w:rsidRPr="002E7610">
        <w:rPr>
          <w:rFonts w:eastAsia="Calibri"/>
          <w:bCs/>
          <w:lang w:val="x-none" w:eastAsia="x-none"/>
        </w:rPr>
        <w:t xml:space="preserve"> en demeure de créer sa vie ou le paradoxe du handicap </w:t>
      </w:r>
      <w:r w:rsidRPr="002E7610">
        <w:rPr>
          <w:rFonts w:eastAsia="Calibri"/>
          <w:lang w:val="x-none" w:eastAsia="x-none"/>
        </w:rPr>
        <w:t>»</w:t>
      </w:r>
      <w:r w:rsidRPr="002E7610">
        <w:rPr>
          <w:rFonts w:eastAsia="Calibri"/>
          <w:bCs/>
          <w:lang w:val="x-none" w:eastAsia="x-none"/>
        </w:rPr>
        <w:t xml:space="preserve">, </w:t>
      </w:r>
      <w:r w:rsidRPr="002E7610">
        <w:rPr>
          <w:rFonts w:eastAsia="Calibri"/>
          <w:bCs/>
          <w:lang w:eastAsia="x-none"/>
        </w:rPr>
        <w:t>C</w:t>
      </w:r>
      <w:proofErr w:type="spellStart"/>
      <w:r w:rsidRPr="002E7610">
        <w:rPr>
          <w:rFonts w:eastAsia="Calibri"/>
          <w:bCs/>
          <w:lang w:val="x-none" w:eastAsia="x-none"/>
        </w:rPr>
        <w:t>olloque</w:t>
      </w:r>
      <w:proofErr w:type="spellEnd"/>
      <w:r w:rsidRPr="002E7610">
        <w:rPr>
          <w:rFonts w:eastAsia="Calibri"/>
          <w:bCs/>
          <w:lang w:val="x-none" w:eastAsia="x-none"/>
        </w:rPr>
        <w:t xml:space="preserve"> </w:t>
      </w:r>
      <w:r w:rsidRPr="002E7610">
        <w:rPr>
          <w:rFonts w:eastAsia="Calibri"/>
          <w:bCs/>
          <w:i/>
          <w:lang w:val="x-none" w:eastAsia="x-none"/>
        </w:rPr>
        <w:t>Handicaps créateurs</w:t>
      </w:r>
      <w:r w:rsidRPr="002E7610">
        <w:rPr>
          <w:rFonts w:eastAsia="Calibri"/>
          <w:bCs/>
          <w:lang w:val="x-none" w:eastAsia="x-none"/>
        </w:rPr>
        <w:t>,</w:t>
      </w:r>
      <w:r w:rsidRPr="002E7610">
        <w:rPr>
          <w:rFonts w:eastAsia="Calibri"/>
          <w:bCs/>
          <w:i/>
          <w:lang w:val="x-none" w:eastAsia="x-none"/>
        </w:rPr>
        <w:t xml:space="preserve"> </w:t>
      </w:r>
      <w:r w:rsidRPr="002E7610">
        <w:rPr>
          <w:rFonts w:eastAsia="Calibri"/>
          <w:bCs/>
          <w:lang w:eastAsia="x-none"/>
        </w:rPr>
        <w:t xml:space="preserve">organisé </w:t>
      </w:r>
      <w:r w:rsidRPr="002E7610">
        <w:rPr>
          <w:rFonts w:eastAsia="Calibri"/>
          <w:bCs/>
          <w:lang w:val="x-none" w:eastAsia="x-none"/>
        </w:rPr>
        <w:t xml:space="preserve">dans le cadre du projet </w:t>
      </w:r>
      <w:r w:rsidRPr="002E7610">
        <w:rPr>
          <w:rFonts w:eastAsia="Calibri"/>
          <w:bCs/>
          <w:i/>
          <w:lang w:val="x-none" w:eastAsia="x-none"/>
        </w:rPr>
        <w:t>Savoirs créatifs, savoirs migrateurs</w:t>
      </w:r>
      <w:r w:rsidRPr="002E7610">
        <w:rPr>
          <w:rFonts w:eastAsia="Calibri"/>
          <w:bCs/>
          <w:lang w:val="x-none" w:eastAsia="x-none"/>
        </w:rPr>
        <w:t xml:space="preserve"> (programme de recherche international « Éthiques de la création »</w:t>
      </w:r>
      <w:r w:rsidRPr="002E7610">
        <w:rPr>
          <w:rFonts w:eastAsia="Calibri"/>
          <w:bCs/>
          <w:lang w:eastAsia="x-none"/>
        </w:rPr>
        <w:t>)</w:t>
      </w:r>
      <w:r w:rsidRPr="002E7610">
        <w:rPr>
          <w:rFonts w:eastAsia="Calibri"/>
          <w:bCs/>
          <w:lang w:val="x-none" w:eastAsia="x-none"/>
        </w:rPr>
        <w:t xml:space="preserve">, Université de la </w:t>
      </w:r>
      <w:proofErr w:type="spellStart"/>
      <w:r w:rsidRPr="002E7610">
        <w:rPr>
          <w:rFonts w:eastAsia="Calibri"/>
          <w:bCs/>
          <w:lang w:val="x-none" w:eastAsia="x-none"/>
        </w:rPr>
        <w:t>Manouba</w:t>
      </w:r>
      <w:proofErr w:type="spellEnd"/>
      <w:r w:rsidRPr="002E7610">
        <w:rPr>
          <w:rFonts w:eastAsia="Calibri"/>
          <w:bCs/>
          <w:lang w:val="x-none" w:eastAsia="x-none"/>
        </w:rPr>
        <w:t>, 12 avril 2013, Tunis.</w:t>
      </w:r>
    </w:p>
    <w:p w14:paraId="26C1C147" w14:textId="77777777" w:rsidR="002B2D23" w:rsidRPr="002E7610" w:rsidRDefault="002B2D23" w:rsidP="00C43489">
      <w:pPr>
        <w:tabs>
          <w:tab w:val="left" w:pos="1418"/>
        </w:tabs>
        <w:spacing w:after="120"/>
        <w:ind w:left="1418" w:hanging="1418"/>
        <w:jc w:val="both"/>
      </w:pPr>
      <w:r w:rsidRPr="002E7610">
        <w:rPr>
          <w:b/>
        </w:rPr>
        <w:t>2012</w:t>
      </w:r>
      <w:r w:rsidRPr="002E7610">
        <w:rPr>
          <w:b/>
        </w:rPr>
        <w:tab/>
      </w:r>
      <w:r w:rsidRPr="002E7610">
        <w:t xml:space="preserve">« Cultural </w:t>
      </w:r>
      <w:proofErr w:type="spellStart"/>
      <w:r w:rsidRPr="002E7610">
        <w:t>Approaches</w:t>
      </w:r>
      <w:proofErr w:type="spellEnd"/>
      <w:r w:rsidRPr="002E7610">
        <w:t xml:space="preserve"> to </w:t>
      </w:r>
      <w:proofErr w:type="spellStart"/>
      <w:r w:rsidRPr="002E7610">
        <w:t>Disability</w:t>
      </w:r>
      <w:proofErr w:type="spellEnd"/>
      <w:r>
        <w:t xml:space="preserve"> </w:t>
      </w:r>
      <w:r w:rsidRPr="002E7610">
        <w:t xml:space="preserve">», </w:t>
      </w:r>
      <w:proofErr w:type="spellStart"/>
      <w:r w:rsidRPr="002E7610">
        <w:rPr>
          <w:i/>
        </w:rPr>
        <w:t>Contemporary</w:t>
      </w:r>
      <w:proofErr w:type="spellEnd"/>
      <w:r w:rsidRPr="002E7610">
        <w:rPr>
          <w:i/>
        </w:rPr>
        <w:t xml:space="preserve"> French </w:t>
      </w:r>
      <w:proofErr w:type="spellStart"/>
      <w:r w:rsidRPr="002E7610">
        <w:rPr>
          <w:i/>
        </w:rPr>
        <w:t>Studies</w:t>
      </w:r>
      <w:proofErr w:type="spellEnd"/>
      <w:r w:rsidRPr="002E7610">
        <w:rPr>
          <w:i/>
        </w:rPr>
        <w:t xml:space="preserve"> Program</w:t>
      </w:r>
      <w:r w:rsidRPr="002E7610">
        <w:t xml:space="preserve">, organisé par le Pr. H. Taieb dans le cadre du Council on international </w:t>
      </w:r>
      <w:proofErr w:type="spellStart"/>
      <w:r w:rsidRPr="002E7610">
        <w:t>educational</w:t>
      </w:r>
      <w:proofErr w:type="spellEnd"/>
      <w:r w:rsidRPr="002E7610">
        <w:t xml:space="preserve"> exchange </w:t>
      </w:r>
      <w:r w:rsidRPr="002E7610">
        <w:rPr>
          <w:rFonts w:eastAsia="Calibri"/>
        </w:rPr>
        <w:t>(CI</w:t>
      </w:r>
      <w:r w:rsidRPr="002E7610">
        <w:t xml:space="preserve">EE), Institut franco-américain, 2012, Paris.  </w:t>
      </w:r>
    </w:p>
    <w:p w14:paraId="7220960F" w14:textId="77777777" w:rsidR="002B2D23" w:rsidRPr="002E7610" w:rsidRDefault="002B2D23" w:rsidP="00C43489">
      <w:pPr>
        <w:tabs>
          <w:tab w:val="left" w:pos="0"/>
          <w:tab w:val="left" w:pos="1418"/>
          <w:tab w:val="left" w:pos="2340"/>
        </w:tabs>
        <w:spacing w:after="120"/>
        <w:ind w:left="1418" w:hanging="1418"/>
        <w:jc w:val="both"/>
      </w:pPr>
      <w:r w:rsidRPr="002E7610">
        <w:rPr>
          <w:b/>
        </w:rPr>
        <w:t>2011</w:t>
      </w:r>
      <w:r w:rsidRPr="002E7610">
        <w:rPr>
          <w:b/>
        </w:rPr>
        <w:tab/>
      </w:r>
      <w:r w:rsidRPr="002E7610">
        <w:t>« </w:t>
      </w:r>
      <w:hyperlink r:id="rId13" w:history="1">
        <w:r w:rsidRPr="002E7610">
          <w:t>Modélisation des contraintes environnementales requises dans un handicap spécifique</w:t>
        </w:r>
      </w:hyperlink>
      <w:r w:rsidRPr="002E7610">
        <w:t> », Colloque organisé par Doctorants, Informatique et Sciences Humaines (DISH), 2 juillet 2011, Montpellier.</w:t>
      </w:r>
    </w:p>
    <w:p w14:paraId="6729B269" w14:textId="77777777" w:rsidR="002B2D23" w:rsidRPr="002E7610" w:rsidRDefault="002B2D23" w:rsidP="00C43489">
      <w:pPr>
        <w:autoSpaceDE w:val="0"/>
        <w:autoSpaceDN w:val="0"/>
        <w:adjustRightInd w:val="0"/>
        <w:spacing w:after="120"/>
        <w:ind w:left="1418" w:hanging="1418"/>
        <w:jc w:val="both"/>
      </w:pPr>
      <w:bookmarkStart w:id="44" w:name="OLE_LINK36"/>
      <w:bookmarkStart w:id="45" w:name="OLE_LINK37"/>
      <w:r w:rsidRPr="002E7610">
        <w:rPr>
          <w:b/>
        </w:rPr>
        <w:t>2009</w:t>
      </w:r>
      <w:r w:rsidRPr="002E7610">
        <w:rPr>
          <w:b/>
        </w:rPr>
        <w:tab/>
      </w:r>
      <w:r w:rsidRPr="002E7610">
        <w:t>«</w:t>
      </w:r>
      <w:r w:rsidRPr="002E7610">
        <w:rPr>
          <w:b/>
        </w:rPr>
        <w:t> </w:t>
      </w:r>
      <w:r w:rsidRPr="002E7610">
        <w:t>Handicap et variation de l’être-au-monde ; la notion d’affordance »,</w:t>
      </w:r>
      <w:r w:rsidRPr="002E7610">
        <w:rPr>
          <w:i/>
        </w:rPr>
        <w:t xml:space="preserve"> </w:t>
      </w:r>
      <w:r w:rsidRPr="002E7610">
        <w:rPr>
          <w:rFonts w:eastAsia="Calibri"/>
        </w:rPr>
        <w:t xml:space="preserve">Colloque interdisciplinaire de bioéthique </w:t>
      </w:r>
      <w:r w:rsidRPr="002E7610">
        <w:rPr>
          <w:rFonts w:eastAsia="Calibri"/>
          <w:i/>
        </w:rPr>
        <w:t>Handicap et vie psychique</w:t>
      </w:r>
      <w:r w:rsidRPr="002E7610">
        <w:rPr>
          <w:rFonts w:eastAsia="Calibri"/>
        </w:rPr>
        <w:t>, Université de Bourgogne, 26 mars 2009, Dijon.</w:t>
      </w:r>
    </w:p>
    <w:bookmarkEnd w:id="44"/>
    <w:bookmarkEnd w:id="45"/>
    <w:p w14:paraId="45AE54D0" w14:textId="77777777" w:rsidR="002B2D23" w:rsidRPr="002E7610" w:rsidRDefault="002B2D23" w:rsidP="00C43489">
      <w:pPr>
        <w:tabs>
          <w:tab w:val="left" w:pos="2340"/>
        </w:tabs>
        <w:spacing w:after="120"/>
        <w:ind w:left="1418" w:hanging="1418"/>
        <w:jc w:val="both"/>
      </w:pPr>
      <w:r w:rsidRPr="002E7610">
        <w:rPr>
          <w:b/>
        </w:rPr>
        <w:t>2008</w:t>
      </w:r>
      <w:r w:rsidRPr="002E7610">
        <w:rPr>
          <w:b/>
        </w:rPr>
        <w:tab/>
      </w:r>
      <w:r w:rsidRPr="002E7610">
        <w:t>« Apport du concept d’</w:t>
      </w:r>
      <w:r w:rsidRPr="002E7610">
        <w:rPr>
          <w:i/>
        </w:rPr>
        <w:t>affordance</w:t>
      </w:r>
      <w:r w:rsidRPr="002E7610">
        <w:t xml:space="preserve"> dans la compréhension du handicap physique »,</w:t>
      </w:r>
      <w:r w:rsidRPr="002E7610">
        <w:rPr>
          <w:b/>
        </w:rPr>
        <w:t xml:space="preserve"> </w:t>
      </w:r>
      <w:r w:rsidRPr="002E7610">
        <w:t>Colloque SIICLHA, 26-27 septembre 2008, Rouen.</w:t>
      </w:r>
    </w:p>
    <w:p w14:paraId="1F3C4909" w14:textId="77777777" w:rsidR="002B2D23" w:rsidRDefault="002B2D23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</w:p>
    <w:p w14:paraId="474416CE" w14:textId="77777777" w:rsidR="002B2D23" w:rsidRDefault="002B2D23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</w:p>
    <w:bookmarkEnd w:id="2"/>
    <w:bookmarkEnd w:id="34"/>
    <w:bookmarkEnd w:id="35"/>
    <w:p w14:paraId="634C40EC" w14:textId="77777777" w:rsidR="002B2D23" w:rsidRPr="002E7610" w:rsidRDefault="002B2D23" w:rsidP="00C43489">
      <w:pPr>
        <w:tabs>
          <w:tab w:val="left" w:pos="1560"/>
          <w:tab w:val="left" w:pos="2340"/>
        </w:tabs>
        <w:spacing w:after="120"/>
        <w:ind w:left="1418" w:hanging="1560"/>
        <w:jc w:val="both"/>
      </w:pPr>
    </w:p>
    <w:p w14:paraId="1204088E" w14:textId="77777777" w:rsidR="00F45B02" w:rsidRDefault="00F45B02" w:rsidP="00C43489">
      <w:pPr>
        <w:spacing w:after="120"/>
        <w:rPr>
          <w:b/>
          <w:color w:val="5F497A"/>
        </w:rPr>
      </w:pPr>
      <w:bookmarkStart w:id="46" w:name="OLE_LINK27"/>
      <w:r>
        <w:rPr>
          <w:b/>
          <w:color w:val="5F497A"/>
        </w:rPr>
        <w:br w:type="page"/>
      </w:r>
    </w:p>
    <w:p w14:paraId="034EBBD0" w14:textId="12724A81" w:rsidR="002B2D23" w:rsidRPr="002E7610" w:rsidRDefault="002B2D23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center"/>
        <w:rPr>
          <w:b/>
          <w:color w:val="5F497A"/>
        </w:rPr>
      </w:pPr>
      <w:r>
        <w:rPr>
          <w:b/>
          <w:color w:val="5F497A"/>
        </w:rPr>
        <w:lastRenderedPageBreak/>
        <w:t>ACTIVITÉS DE VALORISATION ET D’ANIMATION</w:t>
      </w:r>
    </w:p>
    <w:p w14:paraId="0679F45D" w14:textId="60E38296" w:rsidR="00B46EF7" w:rsidRDefault="00B46EF7" w:rsidP="00C43489">
      <w:pPr>
        <w:tabs>
          <w:tab w:val="left" w:pos="1560"/>
          <w:tab w:val="left" w:pos="2160"/>
        </w:tabs>
        <w:spacing w:after="120"/>
        <w:jc w:val="both"/>
      </w:pPr>
    </w:p>
    <w:p w14:paraId="3E8ED2B4" w14:textId="67063844" w:rsidR="00B46EF7" w:rsidRPr="002E7610" w:rsidRDefault="00B46EF7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r>
        <w:rPr>
          <w:b/>
          <w:color w:val="5F497A"/>
        </w:rPr>
        <w:t>COMITÉS SCIENTIFIQUES ET ETHIQUES</w:t>
      </w:r>
    </w:p>
    <w:p w14:paraId="46CC4AF7" w14:textId="77777777" w:rsidR="008D0419" w:rsidRPr="00D50C85" w:rsidRDefault="008D0419" w:rsidP="00C43489">
      <w:pPr>
        <w:tabs>
          <w:tab w:val="left" w:pos="1560"/>
          <w:tab w:val="left" w:pos="2160"/>
        </w:tabs>
        <w:spacing w:after="120"/>
        <w:ind w:left="1418" w:hanging="1418"/>
        <w:jc w:val="both"/>
        <w:rPr>
          <w:bCs/>
        </w:rPr>
      </w:pPr>
      <w:r>
        <w:rPr>
          <w:b/>
        </w:rPr>
        <w:t>2018-2020</w:t>
      </w:r>
      <w:r>
        <w:rPr>
          <w:b/>
        </w:rPr>
        <w:tab/>
      </w:r>
      <w:r w:rsidRPr="001D462C">
        <w:rPr>
          <w:bCs/>
        </w:rPr>
        <w:t>Membre du comité scientifique et d'organis</w:t>
      </w:r>
      <w:r>
        <w:rPr>
          <w:bCs/>
        </w:rPr>
        <w:t xml:space="preserve">ation du programme pluriannuel </w:t>
      </w:r>
      <w:r w:rsidRPr="001D462C">
        <w:rPr>
          <w:bCs/>
          <w:i/>
          <w:iCs/>
        </w:rPr>
        <w:t>Handicap et citoyenneté</w:t>
      </w:r>
      <w:r>
        <w:rPr>
          <w:bCs/>
        </w:rPr>
        <w:t>, Université de Clermont-Auvergne</w:t>
      </w:r>
    </w:p>
    <w:p w14:paraId="08362387" w14:textId="5B212CAF" w:rsidR="00B46EF7" w:rsidRDefault="00B46EF7" w:rsidP="00C43489">
      <w:pPr>
        <w:widowControl w:val="0"/>
        <w:autoSpaceDE w:val="0"/>
        <w:autoSpaceDN w:val="0"/>
        <w:adjustRightInd w:val="0"/>
        <w:spacing w:after="120"/>
        <w:ind w:left="1416" w:hanging="1416"/>
        <w:jc w:val="both"/>
      </w:pPr>
      <w:r>
        <w:rPr>
          <w:b/>
        </w:rPr>
        <w:t>2018</w:t>
      </w:r>
      <w:r>
        <w:rPr>
          <w:b/>
        </w:rPr>
        <w:tab/>
      </w:r>
      <w:r w:rsidRPr="002B2D23">
        <w:t>Membre du comité de pilotage</w:t>
      </w:r>
      <w:r>
        <w:t xml:space="preserve"> de l'initiative « </w:t>
      </w:r>
      <w:r w:rsidRPr="00541A56">
        <w:t>Loi de bioéthique, penser ensemble n</w:t>
      </w:r>
      <w:r>
        <w:t>os choix, anticiper notre futur »</w:t>
      </w:r>
      <w:r w:rsidRPr="00541A56">
        <w:t xml:space="preserve"> mis</w:t>
      </w:r>
      <w:r>
        <w:t>e</w:t>
      </w:r>
      <w:r w:rsidRPr="00541A56">
        <w:t xml:space="preserve"> en place par l’Espace de réflexion éthique de la région Île-de-France, dans la cadre de la consultation nationale de la révision de la loi du 7 juillet 2011 relative à la bioéthique.</w:t>
      </w:r>
    </w:p>
    <w:p w14:paraId="22BC1A81" w14:textId="2551940B" w:rsidR="008D0419" w:rsidRDefault="008D0419" w:rsidP="00C43489">
      <w:pPr>
        <w:widowControl w:val="0"/>
        <w:autoSpaceDE w:val="0"/>
        <w:autoSpaceDN w:val="0"/>
        <w:adjustRightInd w:val="0"/>
        <w:spacing w:after="120"/>
        <w:ind w:left="1416"/>
        <w:jc w:val="both"/>
        <w:rPr>
          <w:b/>
        </w:rPr>
      </w:pPr>
      <w:r>
        <w:t>Invitée des réunions mensuelles de l’Agence Régionale de Santé (ARS) – Ile-de-France</w:t>
      </w:r>
    </w:p>
    <w:p w14:paraId="131598AD" w14:textId="51FC4EBA" w:rsidR="00B46EF7" w:rsidRDefault="00B46EF7" w:rsidP="00C43489">
      <w:pPr>
        <w:widowControl w:val="0"/>
        <w:autoSpaceDE w:val="0"/>
        <w:autoSpaceDN w:val="0"/>
        <w:adjustRightInd w:val="0"/>
        <w:spacing w:after="120"/>
        <w:ind w:left="1416" w:hanging="1416"/>
        <w:jc w:val="both"/>
      </w:pPr>
      <w:r>
        <w:rPr>
          <w:b/>
        </w:rPr>
        <w:t>2016</w:t>
      </w:r>
      <w:r>
        <w:rPr>
          <w:b/>
        </w:rPr>
        <w:tab/>
      </w:r>
      <w:r w:rsidRPr="005274A0">
        <w:t xml:space="preserve">Contribution à la rédaction de « La Charte Éthique et relations de soin au domicile », coordonnée par </w:t>
      </w:r>
      <w:r>
        <w:t xml:space="preserve">E. Hirsch </w:t>
      </w:r>
      <w:r w:rsidRPr="005274A0">
        <w:t xml:space="preserve">et </w:t>
      </w:r>
      <w:r>
        <w:t>R. Michalon</w:t>
      </w:r>
      <w:r w:rsidRPr="005274A0">
        <w:t xml:space="preserve">, paru dans le </w:t>
      </w:r>
      <w:r w:rsidRPr="005274A0">
        <w:rPr>
          <w:i/>
        </w:rPr>
        <w:t>Cahier de l’Espace éthique n°5 « Réflexions éthiques et respect des droits de la personne malade au domicile »</w:t>
      </w:r>
      <w:r>
        <w:t>, septembre 2016.</w:t>
      </w:r>
    </w:p>
    <w:p w14:paraId="113C2417" w14:textId="2EBC8FF5" w:rsidR="00797A17" w:rsidRDefault="008D404E" w:rsidP="00C43489">
      <w:pPr>
        <w:widowControl w:val="0"/>
        <w:autoSpaceDE w:val="0"/>
        <w:autoSpaceDN w:val="0"/>
        <w:adjustRightInd w:val="0"/>
        <w:spacing w:after="120"/>
        <w:ind w:left="1416"/>
        <w:jc w:val="both"/>
      </w:pPr>
      <w:r w:rsidRPr="005274A0">
        <w:t xml:space="preserve">Participation au comité scientifique et rédaction du « Regard porté sur le thème des Journées d’éthique 2016 » en ouverture du programme des </w:t>
      </w:r>
      <w:r w:rsidRPr="005274A0">
        <w:rPr>
          <w:i/>
        </w:rPr>
        <w:t>Journées d’éthique 2016, Alzheimer et Maladies neurodégénératives, Vivre sa maladie, Inventer son quotidien</w:t>
      </w:r>
      <w:r w:rsidRPr="005274A0">
        <w:t>, 21-22 novembre 2016, Toulouse</w:t>
      </w:r>
      <w:r>
        <w:t>.</w:t>
      </w:r>
    </w:p>
    <w:p w14:paraId="6153CDAC" w14:textId="77777777" w:rsidR="008D404E" w:rsidRDefault="008D404E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</w:p>
    <w:p w14:paraId="5D7A005F" w14:textId="77777777" w:rsidR="002B2D23" w:rsidRPr="00611BFD" w:rsidRDefault="002B2D23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r>
        <w:rPr>
          <w:b/>
          <w:color w:val="5F497A"/>
        </w:rPr>
        <w:t>ACTIVITÉ EDITORIALE</w:t>
      </w:r>
    </w:p>
    <w:p w14:paraId="0DF42CFD" w14:textId="4E95699B" w:rsidR="002B2D23" w:rsidRDefault="002B2D23" w:rsidP="00C43489">
      <w:pPr>
        <w:tabs>
          <w:tab w:val="left" w:pos="1560"/>
          <w:tab w:val="left" w:pos="2160"/>
        </w:tabs>
        <w:spacing w:after="120"/>
        <w:ind w:left="1418" w:hanging="1418"/>
        <w:jc w:val="both"/>
        <w:rPr>
          <w:b/>
          <w:color w:val="5F497A"/>
        </w:rPr>
      </w:pPr>
      <w:r>
        <w:rPr>
          <w:b/>
        </w:rPr>
        <w:t>2017</w:t>
      </w:r>
      <w:r>
        <w:rPr>
          <w:b/>
        </w:rPr>
        <w:tab/>
      </w:r>
      <w:r>
        <w:t>Evaluatrice (</w:t>
      </w:r>
      <w:proofErr w:type="spellStart"/>
      <w:r w:rsidRPr="001979B1">
        <w:rPr>
          <w:i/>
        </w:rPr>
        <w:t>Reviewer</w:t>
      </w:r>
      <w:proofErr w:type="spellEnd"/>
      <w:r>
        <w:t xml:space="preserve">) pour la </w:t>
      </w:r>
      <w:r w:rsidRPr="00A12B1B">
        <w:rPr>
          <w:i/>
        </w:rPr>
        <w:t>Revue canadienne d’études sur le handicap</w:t>
      </w:r>
      <w:r>
        <w:rPr>
          <w:i/>
        </w:rPr>
        <w:t xml:space="preserve"> </w:t>
      </w:r>
      <w:r>
        <w:t xml:space="preserve">et pour </w:t>
      </w:r>
      <w:r w:rsidRPr="00A12B1B">
        <w:rPr>
          <w:i/>
        </w:rPr>
        <w:t xml:space="preserve">ALTER, </w:t>
      </w:r>
      <w:proofErr w:type="spellStart"/>
      <w:r w:rsidRPr="00A12B1B">
        <w:rPr>
          <w:i/>
        </w:rPr>
        <w:t>European</w:t>
      </w:r>
      <w:proofErr w:type="spellEnd"/>
      <w:r>
        <w:rPr>
          <w:i/>
        </w:rPr>
        <w:t xml:space="preserve"> Journal of </w:t>
      </w:r>
      <w:proofErr w:type="spellStart"/>
      <w:r>
        <w:rPr>
          <w:i/>
        </w:rPr>
        <w:t>Disability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/</w:t>
      </w:r>
      <w:r w:rsidRPr="00A12B1B">
        <w:rPr>
          <w:i/>
        </w:rPr>
        <w:t xml:space="preserve"> Revue européenne de recherche sur le handicap</w:t>
      </w:r>
    </w:p>
    <w:p w14:paraId="71B438B5" w14:textId="6F989C8F" w:rsidR="002B2D23" w:rsidRDefault="002B2D23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</w:p>
    <w:p w14:paraId="4093BFBE" w14:textId="0AC5DECE" w:rsidR="002B2D23" w:rsidRPr="00611BFD" w:rsidRDefault="002B2D23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r>
        <w:rPr>
          <w:b/>
          <w:color w:val="5F497A"/>
        </w:rPr>
        <w:t>JURY DE SOUTENANCE</w:t>
      </w:r>
    </w:p>
    <w:p w14:paraId="1CA97472" w14:textId="0C014E7C" w:rsidR="002B2D23" w:rsidRPr="00027750" w:rsidRDefault="002B2D23" w:rsidP="00C43489">
      <w:pPr>
        <w:tabs>
          <w:tab w:val="left" w:pos="1560"/>
          <w:tab w:val="left" w:pos="2160"/>
        </w:tabs>
        <w:spacing w:after="120"/>
        <w:ind w:left="1418" w:hanging="1418"/>
        <w:jc w:val="both"/>
      </w:pPr>
      <w:r>
        <w:rPr>
          <w:b/>
        </w:rPr>
        <w:t>2018</w:t>
      </w:r>
      <w:r>
        <w:rPr>
          <w:b/>
        </w:rPr>
        <w:tab/>
      </w:r>
      <w:r>
        <w:t xml:space="preserve">Membre du jury évaluant le mémoire </w:t>
      </w:r>
      <w:r w:rsidRPr="00027750">
        <w:rPr>
          <w:i/>
        </w:rPr>
        <w:t>Tourisme et Handicap</w:t>
      </w:r>
      <w:r>
        <w:t xml:space="preserve"> soutenu par Gabriella Avalos</w:t>
      </w:r>
      <w:r w:rsidR="00B874D0">
        <w:t xml:space="preserve"> et encadré par Dr. Robert Lanquar</w:t>
      </w:r>
      <w:r>
        <w:t xml:space="preserve">, Master 2 Gestion des activités touristiques et </w:t>
      </w:r>
      <w:r w:rsidR="00B874D0">
        <w:t>h</w:t>
      </w:r>
      <w:r>
        <w:t>ôtelières</w:t>
      </w:r>
      <w:r w:rsidR="00B874D0">
        <w:t xml:space="preserve"> (GATH)</w:t>
      </w:r>
      <w:r>
        <w:t>, Université Paris 1 – Panthéon Sorbonne/Institut de recherche et d’études supérieures du tourisme</w:t>
      </w:r>
      <w:r w:rsidR="00B874D0">
        <w:t xml:space="preserve"> (IREST)</w:t>
      </w:r>
      <w:r>
        <w:t>, 24 septembre 2018</w:t>
      </w:r>
    </w:p>
    <w:p w14:paraId="4CBB17FA" w14:textId="4CB7C205" w:rsidR="002B2D23" w:rsidRDefault="002B2D23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</w:p>
    <w:p w14:paraId="409B11EF" w14:textId="180BC8AE" w:rsidR="00C43489" w:rsidRDefault="00C43489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</w:p>
    <w:p w14:paraId="171E804C" w14:textId="77777777" w:rsidR="00C43489" w:rsidRDefault="00C43489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</w:p>
    <w:p w14:paraId="774540E0" w14:textId="77777777" w:rsidR="008D404E" w:rsidRPr="00B46EF7" w:rsidRDefault="008D404E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r>
        <w:rPr>
          <w:b/>
          <w:color w:val="5F497A"/>
        </w:rPr>
        <w:t>ACTIVITÉS EN MILIEU SOCIAL ET ASSOCIATIF</w:t>
      </w:r>
    </w:p>
    <w:p w14:paraId="50C4A3A5" w14:textId="373713A9" w:rsidR="00353747" w:rsidRPr="00741D79" w:rsidRDefault="00353747" w:rsidP="00C43489">
      <w:pPr>
        <w:tabs>
          <w:tab w:val="left" w:pos="5387"/>
        </w:tabs>
        <w:spacing w:after="120"/>
        <w:ind w:left="1418" w:hanging="1418"/>
        <w:jc w:val="both"/>
      </w:pPr>
      <w:r>
        <w:rPr>
          <w:b/>
        </w:rPr>
        <w:t>2019</w:t>
      </w:r>
      <w:r>
        <w:rPr>
          <w:b/>
        </w:rPr>
        <w:tab/>
      </w:r>
      <w:r w:rsidRPr="000170C8">
        <w:t xml:space="preserve"> « Échanges sur le thème de l’alliance entre accompagnant et personne handicapée et du renforcement du pouvoir d’agir », </w:t>
      </w:r>
      <w:r w:rsidRPr="000170C8">
        <w:rPr>
          <w:i/>
        </w:rPr>
        <w:t>Rencontre régionale GROUPE SOS Solidarités, IDF-pôle handicap</w:t>
      </w:r>
      <w:r w:rsidRPr="000170C8">
        <w:t>, l'USINE, La Plaine-Saint-Denis, 14 mars 2019</w:t>
      </w:r>
    </w:p>
    <w:p w14:paraId="36D6C01F" w14:textId="0871F84B" w:rsidR="008D404E" w:rsidRPr="00B46EF7" w:rsidRDefault="008D404E" w:rsidP="00C43489">
      <w:pPr>
        <w:widowControl w:val="0"/>
        <w:autoSpaceDE w:val="0"/>
        <w:autoSpaceDN w:val="0"/>
        <w:adjustRightInd w:val="0"/>
        <w:spacing w:after="120"/>
        <w:ind w:left="1416" w:hanging="1416"/>
        <w:jc w:val="both"/>
        <w:rPr>
          <w:b/>
        </w:rPr>
      </w:pPr>
      <w:r>
        <w:rPr>
          <w:b/>
        </w:rPr>
        <w:t>2018</w:t>
      </w:r>
      <w:r>
        <w:rPr>
          <w:b/>
        </w:rPr>
        <w:tab/>
      </w:r>
      <w:r>
        <w:t>Membre du conseil éthique et scientifique de Handéo (Association qui a pour but</w:t>
      </w:r>
      <w:r w:rsidRPr="00BB0644">
        <w:t xml:space="preserve"> de structurer, coordonner et développer l’offre de services à la personne à destination des pers</w:t>
      </w:r>
      <w:r>
        <w:t>onnes en situation de handicap,</w:t>
      </w:r>
      <w:r w:rsidRPr="00BB0644">
        <w:t xml:space="preserve"> de déve</w:t>
      </w:r>
      <w:r>
        <w:t>lopper la professionnalisation et</w:t>
      </w:r>
      <w:r w:rsidRPr="00BB0644">
        <w:t xml:space="preserve"> d’améliorer la qualité des prestations notamment par la cr</w:t>
      </w:r>
      <w:r>
        <w:t>éation d’un Label)</w:t>
      </w:r>
    </w:p>
    <w:p w14:paraId="67952AB8" w14:textId="40C15450" w:rsidR="008D404E" w:rsidRPr="004B1956" w:rsidRDefault="008D404E" w:rsidP="00C43489">
      <w:pPr>
        <w:widowControl w:val="0"/>
        <w:autoSpaceDE w:val="0"/>
        <w:autoSpaceDN w:val="0"/>
        <w:adjustRightInd w:val="0"/>
        <w:spacing w:after="120"/>
        <w:ind w:left="1416" w:hanging="1416"/>
        <w:jc w:val="both"/>
      </w:pPr>
      <w:r>
        <w:rPr>
          <w:b/>
        </w:rPr>
        <w:lastRenderedPageBreak/>
        <w:t>2017</w:t>
      </w:r>
      <w:r>
        <w:rPr>
          <w:b/>
        </w:rPr>
        <w:tab/>
      </w:r>
      <w:r>
        <w:t xml:space="preserve">Contribution à la rédaction du guide Handéo « Mieux participer aux </w:t>
      </w:r>
      <w:r w:rsidR="00353747">
        <w:t>élections</w:t>
      </w:r>
      <w:r>
        <w:t>… Avec les services d’aides humaines »</w:t>
      </w:r>
    </w:p>
    <w:p w14:paraId="452EC807" w14:textId="77777777" w:rsidR="008D404E" w:rsidRDefault="008D404E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</w:p>
    <w:p w14:paraId="7DCEE278" w14:textId="46A7BB6B" w:rsidR="00874810" w:rsidRPr="002E7610" w:rsidRDefault="002B2D23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  <w:r>
        <w:rPr>
          <w:b/>
          <w:color w:val="5F497A"/>
        </w:rPr>
        <w:t>INTERVENTION</w:t>
      </w:r>
      <w:r w:rsidR="00353747">
        <w:rPr>
          <w:b/>
          <w:color w:val="5F497A"/>
        </w:rPr>
        <w:t>S</w:t>
      </w:r>
      <w:r>
        <w:rPr>
          <w:b/>
          <w:color w:val="5F497A"/>
        </w:rPr>
        <w:t xml:space="preserve"> GRAND PUBLIC</w:t>
      </w:r>
    </w:p>
    <w:p w14:paraId="042072EB" w14:textId="6E581893" w:rsidR="004C514C" w:rsidRDefault="00F45B02" w:rsidP="00C43489">
      <w:pPr>
        <w:tabs>
          <w:tab w:val="left" w:pos="1418"/>
          <w:tab w:val="left" w:pos="2340"/>
        </w:tabs>
        <w:spacing w:after="120"/>
        <w:ind w:left="1418" w:hanging="1418"/>
        <w:jc w:val="both"/>
      </w:pPr>
      <w:r>
        <w:rPr>
          <w:b/>
        </w:rPr>
        <w:t>2019</w:t>
      </w:r>
      <w:r>
        <w:rPr>
          <w:b/>
        </w:rPr>
        <w:tab/>
      </w:r>
      <w:r w:rsidR="004C514C">
        <w:t>« </w:t>
      </w:r>
      <w:r w:rsidR="004C514C" w:rsidRPr="004C79C9">
        <w:t>Quand le handicap s'évanouit : reconquérir ses normes de vie</w:t>
      </w:r>
      <w:r w:rsidR="004C514C">
        <w:t> »,</w:t>
      </w:r>
      <w:r w:rsidR="004C514C" w:rsidRPr="004C79C9">
        <w:t xml:space="preserve"> Commission Nationale de Santé Publique et de Bioéthique, thème 2019 : </w:t>
      </w:r>
      <w:r w:rsidR="004C514C" w:rsidRPr="004C79C9">
        <w:rPr>
          <w:i/>
          <w:iCs/>
        </w:rPr>
        <w:t>Handicap et Normalité : la richesse de la singularité</w:t>
      </w:r>
      <w:r w:rsidR="004C514C" w:rsidRPr="004C79C9">
        <w:t xml:space="preserve">, Association Maçonnique des Hauts </w:t>
      </w:r>
      <w:proofErr w:type="spellStart"/>
      <w:r w:rsidR="004C514C" w:rsidRPr="004C79C9">
        <w:t>Grades</w:t>
      </w:r>
      <w:proofErr w:type="spellEnd"/>
      <w:r w:rsidR="004C514C" w:rsidRPr="004C79C9">
        <w:t>, Paris, 15 mars 2019</w:t>
      </w:r>
    </w:p>
    <w:p w14:paraId="6E41DC4C" w14:textId="1EEBECF0" w:rsidR="00353747" w:rsidRPr="00480648" w:rsidRDefault="00353747" w:rsidP="00C43489">
      <w:pPr>
        <w:tabs>
          <w:tab w:val="left" w:pos="5387"/>
        </w:tabs>
        <w:spacing w:after="120"/>
        <w:ind w:left="1418" w:hanging="1418"/>
        <w:jc w:val="both"/>
      </w:pPr>
      <w:r>
        <w:tab/>
      </w:r>
      <w:r w:rsidRPr="004E10B3">
        <w:t>« </w:t>
      </w:r>
      <w:r>
        <w:t>Ê</w:t>
      </w:r>
      <w:r w:rsidRPr="004E10B3">
        <w:t xml:space="preserve">tre des pourvoyeurs de l’imaginaire », </w:t>
      </w:r>
      <w:r w:rsidRPr="004E10B3">
        <w:rPr>
          <w:i/>
        </w:rPr>
        <w:t>Vers une évaluation globale du parcours de la personne dans une logique inclusive</w:t>
      </w:r>
      <w:r w:rsidRPr="004E10B3">
        <w:t>, MDPH de Valenciennes, le 9 janvier 2019</w:t>
      </w:r>
    </w:p>
    <w:p w14:paraId="0D1F145E" w14:textId="00B0C456" w:rsidR="00353747" w:rsidRDefault="006D0502" w:rsidP="00C43489">
      <w:pPr>
        <w:tabs>
          <w:tab w:val="left" w:pos="5387"/>
        </w:tabs>
        <w:spacing w:after="120"/>
        <w:ind w:left="1418" w:hanging="1418"/>
        <w:jc w:val="both"/>
        <w:rPr>
          <w:b/>
        </w:rPr>
      </w:pPr>
      <w:r>
        <w:rPr>
          <w:b/>
        </w:rPr>
        <w:t>2018</w:t>
      </w:r>
      <w:r>
        <w:rPr>
          <w:b/>
        </w:rPr>
        <w:tab/>
      </w:r>
      <w:r w:rsidR="00353747" w:rsidRPr="0043797D">
        <w:t xml:space="preserve">Participation à la table ronde « Vivre l’expérience : fondement de l’expertise », </w:t>
      </w:r>
      <w:r w:rsidR="00353747" w:rsidRPr="0043797D">
        <w:rPr>
          <w:i/>
        </w:rPr>
        <w:t>Handicap et perte d’autonomie : de l’expérience à l’expertise, mieux mobiliser les savoirs expérientiels</w:t>
      </w:r>
      <w:r w:rsidR="00353747" w:rsidRPr="0043797D">
        <w:t>, 18 octobre 2018, Caisse Nationale de Solidarité pour l’Autonomie (CNSA)</w:t>
      </w:r>
    </w:p>
    <w:p w14:paraId="04D321A3" w14:textId="4EED4D06" w:rsidR="00F14DD5" w:rsidRDefault="00353747" w:rsidP="00C43489">
      <w:pPr>
        <w:tabs>
          <w:tab w:val="left" w:pos="1418"/>
          <w:tab w:val="left" w:pos="2340"/>
        </w:tabs>
        <w:spacing w:after="120"/>
        <w:ind w:left="1418" w:hanging="1418"/>
        <w:jc w:val="both"/>
      </w:pPr>
      <w:r>
        <w:tab/>
      </w:r>
      <w:r w:rsidR="00CE61E4" w:rsidRPr="00CE61E4">
        <w:t xml:space="preserve">Intervention à la Mairie du Vème arrondissement de Paris, 26 septembre 2018, dans le cadre de la réunion plénière du Conseil Local de </w:t>
      </w:r>
      <w:proofErr w:type="spellStart"/>
      <w:r w:rsidR="00CE61E4" w:rsidRPr="00CE61E4">
        <w:t>l'Handicap</w:t>
      </w:r>
      <w:proofErr w:type="spellEnd"/>
    </w:p>
    <w:p w14:paraId="37250215" w14:textId="10F3B3DE" w:rsidR="00353747" w:rsidRDefault="00353747" w:rsidP="00C43489">
      <w:pPr>
        <w:tabs>
          <w:tab w:val="left" w:pos="5387"/>
        </w:tabs>
        <w:spacing w:after="120"/>
        <w:ind w:left="1418" w:hanging="1418"/>
        <w:jc w:val="both"/>
      </w:pPr>
      <w:r>
        <w:rPr>
          <w:b/>
        </w:rPr>
        <w:tab/>
      </w:r>
      <w:r>
        <w:t xml:space="preserve">« Qu’est-ce que le handicap ? Piste de réflexions pour une nouvelle définition », </w:t>
      </w:r>
      <w:r w:rsidRPr="003A4109">
        <w:rPr>
          <w:i/>
        </w:rPr>
        <w:t>Les représentations artistiques du handicap</w:t>
      </w:r>
      <w:r>
        <w:t xml:space="preserve">, 12 avril 2018, </w:t>
      </w:r>
      <w:r w:rsidRPr="00BA26B6">
        <w:t xml:space="preserve">Ecole </w:t>
      </w:r>
      <w:r>
        <w:t>Normale Supérieure, Paris</w:t>
      </w:r>
    </w:p>
    <w:p w14:paraId="32BE306C" w14:textId="77777777" w:rsidR="00444B53" w:rsidRPr="00444B53" w:rsidRDefault="00F14DD5" w:rsidP="00C43489">
      <w:pPr>
        <w:tabs>
          <w:tab w:val="left" w:pos="1418"/>
          <w:tab w:val="left" w:pos="2340"/>
        </w:tabs>
        <w:spacing w:after="120"/>
        <w:ind w:left="1418" w:hanging="1418"/>
        <w:jc w:val="both"/>
        <w:rPr>
          <w:bCs/>
        </w:rPr>
      </w:pPr>
      <w:r>
        <w:rPr>
          <w:b/>
        </w:rPr>
        <w:tab/>
      </w:r>
      <w:r w:rsidR="00444B53" w:rsidRPr="00444B53">
        <w:rPr>
          <w:bCs/>
        </w:rPr>
        <w:t>Rencontre avec les lycéens du Lycée Fustel de Coulanges à Massy-Palaiseau, 20 mars 2018</w:t>
      </w:r>
      <w:r w:rsidR="00444B53">
        <w:rPr>
          <w:bCs/>
        </w:rPr>
        <w:t xml:space="preserve">, dans le cadre du </w:t>
      </w:r>
      <w:r w:rsidR="00444B53" w:rsidRPr="00444B53">
        <w:rPr>
          <w:bCs/>
        </w:rPr>
        <w:t>Prix Lycéen du Livre de Philosophie</w:t>
      </w:r>
      <w:r w:rsidR="00444B53">
        <w:rPr>
          <w:bCs/>
        </w:rPr>
        <w:t xml:space="preserve"> et de la semaine du Lycée sur la discrimination</w:t>
      </w:r>
    </w:p>
    <w:p w14:paraId="455480A4" w14:textId="77777777" w:rsidR="00444B53" w:rsidRDefault="00444B53" w:rsidP="00C43489">
      <w:pPr>
        <w:tabs>
          <w:tab w:val="left" w:pos="1418"/>
          <w:tab w:val="left" w:pos="2340"/>
        </w:tabs>
        <w:spacing w:after="120"/>
        <w:ind w:left="1418" w:hanging="1418"/>
        <w:jc w:val="both"/>
        <w:rPr>
          <w:b/>
        </w:rPr>
      </w:pPr>
      <w:r>
        <w:rPr>
          <w:b/>
        </w:rPr>
        <w:tab/>
      </w:r>
      <w:r w:rsidRPr="00444B53">
        <w:rPr>
          <w:bCs/>
        </w:rPr>
        <w:t xml:space="preserve">Rencontre avec les lycéens du Lycée </w:t>
      </w:r>
      <w:r>
        <w:rPr>
          <w:bCs/>
        </w:rPr>
        <w:t>Jules Ferry à Versailles</w:t>
      </w:r>
      <w:r w:rsidRPr="00444B53">
        <w:rPr>
          <w:bCs/>
        </w:rPr>
        <w:t xml:space="preserve">, </w:t>
      </w:r>
      <w:r>
        <w:rPr>
          <w:bCs/>
        </w:rPr>
        <w:t>8</w:t>
      </w:r>
      <w:r w:rsidRPr="00444B53">
        <w:rPr>
          <w:bCs/>
        </w:rPr>
        <w:t xml:space="preserve"> mars 2018</w:t>
      </w:r>
      <w:r>
        <w:rPr>
          <w:bCs/>
        </w:rPr>
        <w:t xml:space="preserve">, dans le cadre du </w:t>
      </w:r>
      <w:r w:rsidRPr="00444B53">
        <w:rPr>
          <w:bCs/>
        </w:rPr>
        <w:t>Prix Lycéen du Livre de Philosophie</w:t>
      </w:r>
    </w:p>
    <w:p w14:paraId="587F6ABF" w14:textId="2F8FB703" w:rsidR="00F329BD" w:rsidRDefault="00444B53" w:rsidP="00C43489">
      <w:pPr>
        <w:tabs>
          <w:tab w:val="left" w:pos="1418"/>
          <w:tab w:val="left" w:pos="2340"/>
        </w:tabs>
        <w:spacing w:after="120"/>
        <w:ind w:left="1418" w:hanging="1418"/>
        <w:jc w:val="both"/>
      </w:pPr>
      <w:r>
        <w:rPr>
          <w:b/>
        </w:rPr>
        <w:tab/>
      </w:r>
      <w:r w:rsidR="006D0502">
        <w:t xml:space="preserve">Entretien avec Anne-Lyse Chabert, Les Entretiens Leroy Merlin Source, </w:t>
      </w:r>
      <w:r w:rsidR="00B637D1">
        <w:t>paru</w:t>
      </w:r>
      <w:r w:rsidR="006D0502">
        <w:t xml:space="preserve"> </w:t>
      </w:r>
      <w:r w:rsidR="001D462C">
        <w:t xml:space="preserve">le 6 mars </w:t>
      </w:r>
      <w:r w:rsidR="006D0502">
        <w:t>sur</w:t>
      </w:r>
      <w:r w:rsidR="00B637D1">
        <w:t xml:space="preserve"> </w:t>
      </w:r>
      <w:hyperlink r:id="rId14" w:history="1">
        <w:r w:rsidR="00B637D1" w:rsidRPr="007270D1">
          <w:rPr>
            <w:rStyle w:val="Lienhypertexte"/>
          </w:rPr>
          <w:t>http://leroymerlinsource.fr/savoirs-de-l-habitat/autonomie/transformer-le-handicap/</w:t>
        </w:r>
      </w:hyperlink>
      <w:r w:rsidR="00B637D1">
        <w:t xml:space="preserve"> et</w:t>
      </w:r>
      <w:r w:rsidR="006D0502">
        <w:t xml:space="preserve"> </w:t>
      </w:r>
      <w:hyperlink r:id="rId15" w:history="1">
        <w:r w:rsidR="00B637D1" w:rsidRPr="007270D1">
          <w:rPr>
            <w:rStyle w:val="Lienhypertexte"/>
          </w:rPr>
          <w:t>http://leroymerlinsource.fr/wp-content/uploads/2018/03/Entretien-Chabert-Dreyer.pdf</w:t>
        </w:r>
      </w:hyperlink>
      <w:r w:rsidR="00B637D1">
        <w:t xml:space="preserve"> </w:t>
      </w:r>
    </w:p>
    <w:p w14:paraId="4856C47A" w14:textId="113EB21F" w:rsidR="001A76AB" w:rsidRPr="00537EFC" w:rsidRDefault="00874810" w:rsidP="00106299">
      <w:pPr>
        <w:tabs>
          <w:tab w:val="left" w:pos="1418"/>
          <w:tab w:val="left" w:pos="2340"/>
        </w:tabs>
        <w:spacing w:after="120"/>
        <w:ind w:left="1416" w:hanging="1416"/>
        <w:jc w:val="both"/>
        <w:rPr>
          <w:i/>
          <w:color w:val="000000"/>
        </w:rPr>
      </w:pPr>
      <w:r>
        <w:rPr>
          <w:b/>
        </w:rPr>
        <w:t>2017</w:t>
      </w:r>
      <w:r w:rsidRPr="005274A0">
        <w:rPr>
          <w:b/>
        </w:rPr>
        <w:tab/>
      </w:r>
      <w:r w:rsidR="00507787">
        <w:rPr>
          <w:color w:val="FF0000"/>
        </w:rPr>
        <w:tab/>
      </w:r>
      <w:r w:rsidR="001A76AB" w:rsidRPr="00537EFC">
        <w:rPr>
          <w:color w:val="000000"/>
        </w:rPr>
        <w:t>Inter</w:t>
      </w:r>
      <w:r w:rsidR="00507787" w:rsidRPr="00537EFC">
        <w:rPr>
          <w:color w:val="000000"/>
        </w:rPr>
        <w:t xml:space="preserve">vention dans le cadre du cours </w:t>
      </w:r>
      <w:r w:rsidR="001A76AB" w:rsidRPr="00537EFC">
        <w:rPr>
          <w:i/>
          <w:color w:val="000000"/>
        </w:rPr>
        <w:t xml:space="preserve">Cultural </w:t>
      </w:r>
      <w:proofErr w:type="spellStart"/>
      <w:r w:rsidR="001A76AB" w:rsidRPr="00537EFC">
        <w:rPr>
          <w:i/>
          <w:color w:val="000000"/>
        </w:rPr>
        <w:t>Approaches</w:t>
      </w:r>
      <w:proofErr w:type="spellEnd"/>
      <w:r w:rsidR="001A76AB" w:rsidRPr="00537EFC">
        <w:rPr>
          <w:i/>
          <w:color w:val="000000"/>
        </w:rPr>
        <w:t xml:space="preserve"> to </w:t>
      </w:r>
      <w:proofErr w:type="spellStart"/>
      <w:r w:rsidR="001A76AB" w:rsidRPr="00537EFC">
        <w:rPr>
          <w:i/>
          <w:color w:val="000000"/>
        </w:rPr>
        <w:t>Disability</w:t>
      </w:r>
      <w:proofErr w:type="spellEnd"/>
      <w:r w:rsidR="001A76AB" w:rsidRPr="00537EFC">
        <w:rPr>
          <w:i/>
          <w:color w:val="000000"/>
        </w:rPr>
        <w:t>/Approches culturelles au handicap</w:t>
      </w:r>
      <w:r w:rsidR="001A76AB" w:rsidRPr="00537EFC">
        <w:rPr>
          <w:color w:val="000000"/>
        </w:rPr>
        <w:t>, CIEE Global Campus. Intervention et discussion/table ronde, avec</w:t>
      </w:r>
      <w:r w:rsidR="00444240" w:rsidRPr="00537EFC">
        <w:rPr>
          <w:color w:val="000000"/>
        </w:rPr>
        <w:t xml:space="preserve"> Professor Hannah Taieb, CIEE, </w:t>
      </w:r>
      <w:proofErr w:type="spellStart"/>
      <w:r w:rsidR="001A76AB" w:rsidRPr="00537EFC">
        <w:rPr>
          <w:color w:val="000000"/>
        </w:rPr>
        <w:t>Farbod</w:t>
      </w:r>
      <w:proofErr w:type="spellEnd"/>
      <w:r w:rsidR="001A76AB" w:rsidRPr="00537EFC">
        <w:rPr>
          <w:color w:val="000000"/>
        </w:rPr>
        <w:t xml:space="preserve"> </w:t>
      </w:r>
      <w:proofErr w:type="spellStart"/>
      <w:r w:rsidR="001A76AB" w:rsidRPr="00537EFC">
        <w:rPr>
          <w:color w:val="000000"/>
        </w:rPr>
        <w:t>Khansari</w:t>
      </w:r>
      <w:proofErr w:type="spellEnd"/>
      <w:r w:rsidR="00507787" w:rsidRPr="00537EFC">
        <w:rPr>
          <w:color w:val="000000"/>
        </w:rPr>
        <w:t>, Conseiller national « </w:t>
      </w:r>
      <w:r w:rsidR="001A76AB" w:rsidRPr="00537EFC">
        <w:rPr>
          <w:color w:val="000000"/>
        </w:rPr>
        <w:t>Politiques</w:t>
      </w:r>
      <w:r w:rsidR="00507787" w:rsidRPr="00537EFC">
        <w:rPr>
          <w:color w:val="000000"/>
        </w:rPr>
        <w:t xml:space="preserve"> européennes et internationales</w:t>
      </w:r>
      <w:proofErr w:type="gramStart"/>
      <w:r w:rsidR="00507787" w:rsidRPr="00537EFC">
        <w:rPr>
          <w:color w:val="000000"/>
        </w:rPr>
        <w:t> »</w:t>
      </w:r>
      <w:r w:rsidR="001A76AB" w:rsidRPr="00537EFC">
        <w:rPr>
          <w:color w:val="000000"/>
        </w:rPr>
        <w:t>​</w:t>
      </w:r>
      <w:proofErr w:type="gramEnd"/>
      <w:r w:rsidR="001A76AB" w:rsidRPr="00537EFC">
        <w:rPr>
          <w:color w:val="000000"/>
        </w:rPr>
        <w:t xml:space="preserve"> - ‎Association des Paralysés de France (APF), et M. Bruno </w:t>
      </w:r>
      <w:proofErr w:type="spellStart"/>
      <w:r w:rsidR="001A76AB" w:rsidRPr="00537EFC">
        <w:rPr>
          <w:color w:val="000000"/>
        </w:rPr>
        <w:t>Gaurier</w:t>
      </w:r>
      <w:proofErr w:type="spellEnd"/>
      <w:r w:rsidR="001A76AB" w:rsidRPr="00537EFC">
        <w:rPr>
          <w:color w:val="000000"/>
        </w:rPr>
        <w:t xml:space="preserve"> (Con</w:t>
      </w:r>
      <w:r w:rsidR="00507787" w:rsidRPr="00537EFC">
        <w:rPr>
          <w:color w:val="000000"/>
        </w:rPr>
        <w:t>seiller auprès de la Présidence</w:t>
      </w:r>
      <w:r w:rsidR="001A76AB" w:rsidRPr="00537EFC">
        <w:rPr>
          <w:color w:val="000000"/>
        </w:rPr>
        <w:t xml:space="preserve"> à l’APF)</w:t>
      </w:r>
      <w:r w:rsidR="00DB1582" w:rsidRPr="00537EFC">
        <w:rPr>
          <w:color w:val="000000"/>
        </w:rPr>
        <w:t xml:space="preserve">, Paris, </w:t>
      </w:r>
      <w:r w:rsidR="00507787" w:rsidRPr="00537EFC">
        <w:rPr>
          <w:color w:val="000000"/>
        </w:rPr>
        <w:t>8 février 2017</w:t>
      </w:r>
    </w:p>
    <w:p w14:paraId="43BC6525" w14:textId="77777777" w:rsidR="00874810" w:rsidRDefault="00874810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</w:p>
    <w:bookmarkEnd w:id="46"/>
    <w:p w14:paraId="03BE0DBB" w14:textId="77777777" w:rsidR="000170C8" w:rsidRDefault="000170C8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both"/>
        <w:rPr>
          <w:b/>
          <w:color w:val="5F497A"/>
        </w:rPr>
      </w:pPr>
    </w:p>
    <w:p w14:paraId="6586A785" w14:textId="77777777" w:rsidR="002B2D23" w:rsidRDefault="002B2D23" w:rsidP="00C43489">
      <w:pPr>
        <w:spacing w:after="120"/>
        <w:rPr>
          <w:b/>
          <w:color w:val="5F497A"/>
        </w:rPr>
      </w:pPr>
      <w:r>
        <w:rPr>
          <w:b/>
          <w:color w:val="5F497A"/>
        </w:rPr>
        <w:br w:type="page"/>
      </w:r>
    </w:p>
    <w:p w14:paraId="600D7A59" w14:textId="3B2C3BCB" w:rsidR="00B46EF7" w:rsidRPr="002E7610" w:rsidRDefault="00B46EF7" w:rsidP="00C43489">
      <w:pPr>
        <w:pBdr>
          <w:bottom w:val="single" w:sz="12" w:space="1" w:color="5F497A"/>
        </w:pBdr>
        <w:tabs>
          <w:tab w:val="left" w:pos="1560"/>
        </w:tabs>
        <w:spacing w:after="120"/>
        <w:ind w:left="-426" w:right="-567"/>
        <w:jc w:val="center"/>
        <w:rPr>
          <w:b/>
          <w:color w:val="5F497A"/>
        </w:rPr>
      </w:pPr>
      <w:r>
        <w:rPr>
          <w:b/>
          <w:color w:val="5F497A"/>
        </w:rPr>
        <w:lastRenderedPageBreak/>
        <w:t>COLLABORATIONS</w:t>
      </w:r>
      <w:r w:rsidR="002874FC">
        <w:rPr>
          <w:b/>
          <w:color w:val="5F497A"/>
        </w:rPr>
        <w:t xml:space="preserve"> ET PROJETS EN COURS</w:t>
      </w:r>
    </w:p>
    <w:p w14:paraId="2B86617B" w14:textId="77777777" w:rsidR="0030541F" w:rsidRDefault="0030541F" w:rsidP="00C43489">
      <w:pPr>
        <w:tabs>
          <w:tab w:val="left" w:pos="1560"/>
          <w:tab w:val="left" w:pos="2160"/>
        </w:tabs>
        <w:spacing w:after="120"/>
        <w:jc w:val="both"/>
      </w:pPr>
    </w:p>
    <w:p w14:paraId="57D21F71" w14:textId="089DED3A" w:rsidR="00960F45" w:rsidRDefault="00B46EF7" w:rsidP="00C43489">
      <w:pPr>
        <w:tabs>
          <w:tab w:val="left" w:pos="1560"/>
          <w:tab w:val="left" w:pos="2160"/>
        </w:tabs>
        <w:spacing w:after="120"/>
        <w:ind w:left="1418" w:hanging="1418"/>
        <w:jc w:val="both"/>
      </w:pPr>
      <w:r>
        <w:rPr>
          <w:b/>
        </w:rPr>
        <w:t xml:space="preserve">Depuis </w:t>
      </w:r>
      <w:r w:rsidR="00960F45">
        <w:rPr>
          <w:b/>
        </w:rPr>
        <w:t>2017</w:t>
      </w:r>
      <w:r w:rsidR="00960F45" w:rsidRPr="005274A0">
        <w:tab/>
      </w:r>
      <w:bookmarkStart w:id="47" w:name="OLE_LINK58"/>
      <w:r w:rsidR="00960F45">
        <w:t>Participation au proje</w:t>
      </w:r>
      <w:r w:rsidR="00960F45" w:rsidRPr="00960F45">
        <w:t>t collect</w:t>
      </w:r>
      <w:r w:rsidR="00F25650">
        <w:t>if TETMOST retenu par le CNRS (« </w:t>
      </w:r>
      <w:r w:rsidR="00960F45" w:rsidRPr="00960F45">
        <w:t xml:space="preserve">Touché et être touché. Les vertus inclusives du mouvement et de la </w:t>
      </w:r>
      <w:r w:rsidR="00F25650">
        <w:t>sensibilité tactile »). Porteur :</w:t>
      </w:r>
      <w:r w:rsidR="00960F45" w:rsidRPr="00960F45">
        <w:t xml:space="preserve"> Pierre Ancet (CGC, université </w:t>
      </w:r>
      <w:r w:rsidR="00F25650">
        <w:t>de Bourgogne). Co-responsables :</w:t>
      </w:r>
      <w:r w:rsidR="00960F45" w:rsidRPr="00960F45">
        <w:t xml:space="preserve"> Edwige </w:t>
      </w:r>
      <w:proofErr w:type="spellStart"/>
      <w:r w:rsidR="00960F45" w:rsidRPr="00960F45">
        <w:t>Pissaloux</w:t>
      </w:r>
      <w:proofErr w:type="spellEnd"/>
      <w:r w:rsidR="00960F45" w:rsidRPr="00960F45">
        <w:t xml:space="preserve"> (</w:t>
      </w:r>
      <w:proofErr w:type="spellStart"/>
      <w:r w:rsidR="00960F45" w:rsidRPr="00960F45">
        <w:t>Normastic</w:t>
      </w:r>
      <w:proofErr w:type="spellEnd"/>
      <w:r w:rsidR="00960F45" w:rsidRPr="00960F45">
        <w:t>, université de Rouen), Marion Chottin (IHRIM, ENS de Lyon)</w:t>
      </w:r>
      <w:r w:rsidR="00D315A5">
        <w:t xml:space="preserve">. Réunion au centre Chevrier à Dijon le 31 octobre 2017. </w:t>
      </w:r>
      <w:bookmarkEnd w:id="47"/>
    </w:p>
    <w:p w14:paraId="782CB84E" w14:textId="57BAD653" w:rsidR="002874FC" w:rsidRPr="006526BC" w:rsidRDefault="003D4CB1" w:rsidP="003D4CB1">
      <w:pPr>
        <w:tabs>
          <w:tab w:val="left" w:pos="1560"/>
          <w:tab w:val="left" w:pos="2160"/>
        </w:tabs>
        <w:spacing w:after="120"/>
        <w:ind w:left="1418" w:hanging="1418"/>
        <w:jc w:val="both"/>
      </w:pPr>
      <w:r>
        <w:rPr>
          <w:b/>
        </w:rPr>
        <w:t>2019</w:t>
      </w:r>
      <w:r>
        <w:rPr>
          <w:b/>
        </w:rPr>
        <w:tab/>
      </w:r>
      <w:r w:rsidR="002874FC">
        <w:t>T</w:t>
      </w:r>
      <w:r w:rsidR="002874FC" w:rsidRPr="006526BC">
        <w:t>ravail sur l’invention de différentes stratégies selon le type de handicap, comment communiquer à nouveau ? Quels sont les enjeux de la communication pour l’être humain</w:t>
      </w:r>
      <w:r w:rsidR="003B5176">
        <w:t xml:space="preserve"> </w:t>
      </w:r>
      <w:bookmarkStart w:id="48" w:name="_GoBack"/>
      <w:bookmarkEnd w:id="48"/>
      <w:r w:rsidR="002874FC" w:rsidRPr="006526BC">
        <w:t>? Description de nouvelles stratégies au cas par cas qui se multiplient avec les nouvelles technologies. Recueil de témoignages.</w:t>
      </w:r>
    </w:p>
    <w:p w14:paraId="66A78AC9" w14:textId="77777777" w:rsidR="002874FC" w:rsidRPr="005274A0" w:rsidRDefault="002874FC" w:rsidP="00C43489">
      <w:pPr>
        <w:tabs>
          <w:tab w:val="left" w:pos="1560"/>
          <w:tab w:val="left" w:pos="2160"/>
        </w:tabs>
        <w:spacing w:after="120"/>
        <w:ind w:left="1418" w:hanging="1418"/>
        <w:jc w:val="both"/>
      </w:pPr>
    </w:p>
    <w:p w14:paraId="55EE15E8" w14:textId="29CB529A" w:rsidR="002874FC" w:rsidRDefault="002874FC" w:rsidP="00C43489">
      <w:pPr>
        <w:tabs>
          <w:tab w:val="left" w:pos="1560"/>
          <w:tab w:val="left" w:pos="2160"/>
        </w:tabs>
        <w:spacing w:afterLines="120" w:after="288"/>
        <w:ind w:left="1418" w:hanging="1418"/>
        <w:jc w:val="both"/>
      </w:pPr>
    </w:p>
    <w:sectPr w:rsidR="002874FC" w:rsidSect="001973E9">
      <w:footerReference w:type="default" r:id="rId16"/>
      <w:pgSz w:w="11900" w:h="16820"/>
      <w:pgMar w:top="1259" w:right="124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9E296" w14:textId="77777777" w:rsidR="00E76852" w:rsidRDefault="00E76852" w:rsidP="008F272C">
      <w:r>
        <w:separator/>
      </w:r>
    </w:p>
  </w:endnote>
  <w:endnote w:type="continuationSeparator" w:id="0">
    <w:p w14:paraId="5E44CE2D" w14:textId="77777777" w:rsidR="00E76852" w:rsidRDefault="00E76852" w:rsidP="008F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C36C" w14:textId="77777777" w:rsidR="000352CF" w:rsidRDefault="000352CF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64D">
      <w:rPr>
        <w:noProof/>
      </w:rPr>
      <w:t>5</w:t>
    </w:r>
    <w:r>
      <w:fldChar w:fldCharType="end"/>
    </w:r>
    <w:r>
      <w:t>/</w:t>
    </w:r>
    <w:fldSimple w:instr=" NUMPAGES   \* MERGEFORMAT ">
      <w:r w:rsidR="0013564D">
        <w:rPr>
          <w:noProof/>
        </w:rPr>
        <w:t>12</w:t>
      </w:r>
    </w:fldSimple>
  </w:p>
  <w:p w14:paraId="560CEC83" w14:textId="77777777" w:rsidR="000352CF" w:rsidRDefault="000352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C4DF" w14:textId="77777777" w:rsidR="00E76852" w:rsidRDefault="00E76852" w:rsidP="008F272C">
      <w:r>
        <w:separator/>
      </w:r>
    </w:p>
  </w:footnote>
  <w:footnote w:type="continuationSeparator" w:id="0">
    <w:p w14:paraId="6D689994" w14:textId="77777777" w:rsidR="00E76852" w:rsidRDefault="00E76852" w:rsidP="008F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CC4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8E1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8B6C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022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26A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A8D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9D61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652B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400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36E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5E6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8F1DCA"/>
    <w:multiLevelType w:val="hybridMultilevel"/>
    <w:tmpl w:val="A314D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7A65"/>
    <w:multiLevelType w:val="hybridMultilevel"/>
    <w:tmpl w:val="8E1063F2"/>
    <w:lvl w:ilvl="0" w:tplc="040C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DF"/>
    <w:rsid w:val="000101D1"/>
    <w:rsid w:val="00013F36"/>
    <w:rsid w:val="00014F11"/>
    <w:rsid w:val="00015AD1"/>
    <w:rsid w:val="000170C8"/>
    <w:rsid w:val="00027750"/>
    <w:rsid w:val="00031046"/>
    <w:rsid w:val="000352CF"/>
    <w:rsid w:val="00051C0C"/>
    <w:rsid w:val="000702CA"/>
    <w:rsid w:val="00073BA7"/>
    <w:rsid w:val="000753F5"/>
    <w:rsid w:val="0007797F"/>
    <w:rsid w:val="0008044B"/>
    <w:rsid w:val="00081427"/>
    <w:rsid w:val="00081FC5"/>
    <w:rsid w:val="000869A4"/>
    <w:rsid w:val="00090070"/>
    <w:rsid w:val="00095705"/>
    <w:rsid w:val="000B2809"/>
    <w:rsid w:val="000B3056"/>
    <w:rsid w:val="000C03F3"/>
    <w:rsid w:val="000C5A01"/>
    <w:rsid w:val="000D3B0B"/>
    <w:rsid w:val="000E1E44"/>
    <w:rsid w:val="000E720A"/>
    <w:rsid w:val="000E744E"/>
    <w:rsid w:val="000F12C5"/>
    <w:rsid w:val="000F66FF"/>
    <w:rsid w:val="00106299"/>
    <w:rsid w:val="00107A0B"/>
    <w:rsid w:val="00111246"/>
    <w:rsid w:val="0011363E"/>
    <w:rsid w:val="00123FAF"/>
    <w:rsid w:val="00127753"/>
    <w:rsid w:val="00131927"/>
    <w:rsid w:val="0013564D"/>
    <w:rsid w:val="0013681B"/>
    <w:rsid w:val="001450CB"/>
    <w:rsid w:val="00156DEA"/>
    <w:rsid w:val="00160136"/>
    <w:rsid w:val="0016074F"/>
    <w:rsid w:val="00166A19"/>
    <w:rsid w:val="00170966"/>
    <w:rsid w:val="00172814"/>
    <w:rsid w:val="001736D6"/>
    <w:rsid w:val="001738CE"/>
    <w:rsid w:val="00183E9D"/>
    <w:rsid w:val="00191CED"/>
    <w:rsid w:val="001973E9"/>
    <w:rsid w:val="001979B1"/>
    <w:rsid w:val="00197DC7"/>
    <w:rsid w:val="001A3A37"/>
    <w:rsid w:val="001A76AB"/>
    <w:rsid w:val="001A77FC"/>
    <w:rsid w:val="001B0833"/>
    <w:rsid w:val="001B1F18"/>
    <w:rsid w:val="001B7C07"/>
    <w:rsid w:val="001C1124"/>
    <w:rsid w:val="001D462C"/>
    <w:rsid w:val="001E1283"/>
    <w:rsid w:val="001E12C3"/>
    <w:rsid w:val="001F26D0"/>
    <w:rsid w:val="0020310A"/>
    <w:rsid w:val="00207499"/>
    <w:rsid w:val="00211FD1"/>
    <w:rsid w:val="00215356"/>
    <w:rsid w:val="00224273"/>
    <w:rsid w:val="0022617B"/>
    <w:rsid w:val="0023654A"/>
    <w:rsid w:val="00243D8C"/>
    <w:rsid w:val="00246B28"/>
    <w:rsid w:val="0025780E"/>
    <w:rsid w:val="00262E03"/>
    <w:rsid w:val="00274530"/>
    <w:rsid w:val="002746AE"/>
    <w:rsid w:val="00275073"/>
    <w:rsid w:val="00286424"/>
    <w:rsid w:val="002874FC"/>
    <w:rsid w:val="00294D15"/>
    <w:rsid w:val="002A5FA4"/>
    <w:rsid w:val="002A663D"/>
    <w:rsid w:val="002B1274"/>
    <w:rsid w:val="002B2D23"/>
    <w:rsid w:val="002C0A7D"/>
    <w:rsid w:val="002C2AEB"/>
    <w:rsid w:val="002C2FDA"/>
    <w:rsid w:val="002C3186"/>
    <w:rsid w:val="002C47DC"/>
    <w:rsid w:val="002D31FA"/>
    <w:rsid w:val="002E046F"/>
    <w:rsid w:val="002E081A"/>
    <w:rsid w:val="002E23FB"/>
    <w:rsid w:val="002E7610"/>
    <w:rsid w:val="002E7CB2"/>
    <w:rsid w:val="00302B63"/>
    <w:rsid w:val="00304D1D"/>
    <w:rsid w:val="0030541F"/>
    <w:rsid w:val="00307AD8"/>
    <w:rsid w:val="0031687C"/>
    <w:rsid w:val="00317832"/>
    <w:rsid w:val="00321313"/>
    <w:rsid w:val="00323A3E"/>
    <w:rsid w:val="00332C50"/>
    <w:rsid w:val="003359EA"/>
    <w:rsid w:val="00337AE4"/>
    <w:rsid w:val="00342AE0"/>
    <w:rsid w:val="00353747"/>
    <w:rsid w:val="00364933"/>
    <w:rsid w:val="00372715"/>
    <w:rsid w:val="003743D0"/>
    <w:rsid w:val="00391D01"/>
    <w:rsid w:val="003A08A1"/>
    <w:rsid w:val="003A29F1"/>
    <w:rsid w:val="003A4109"/>
    <w:rsid w:val="003A5E4E"/>
    <w:rsid w:val="003B00B5"/>
    <w:rsid w:val="003B1A03"/>
    <w:rsid w:val="003B5176"/>
    <w:rsid w:val="003B6C4D"/>
    <w:rsid w:val="003C2153"/>
    <w:rsid w:val="003C5BDC"/>
    <w:rsid w:val="003D4208"/>
    <w:rsid w:val="003D4CB1"/>
    <w:rsid w:val="003D5778"/>
    <w:rsid w:val="003E6C2F"/>
    <w:rsid w:val="003F010F"/>
    <w:rsid w:val="004028A0"/>
    <w:rsid w:val="004238F9"/>
    <w:rsid w:val="004269F3"/>
    <w:rsid w:val="00426DC0"/>
    <w:rsid w:val="004336D4"/>
    <w:rsid w:val="0043797D"/>
    <w:rsid w:val="004431F9"/>
    <w:rsid w:val="00444240"/>
    <w:rsid w:val="00444B38"/>
    <w:rsid w:val="00444B53"/>
    <w:rsid w:val="00451C94"/>
    <w:rsid w:val="004527B9"/>
    <w:rsid w:val="004546BF"/>
    <w:rsid w:val="00460CC1"/>
    <w:rsid w:val="00460E6E"/>
    <w:rsid w:val="004623F7"/>
    <w:rsid w:val="00476E8D"/>
    <w:rsid w:val="00480648"/>
    <w:rsid w:val="00482700"/>
    <w:rsid w:val="00490E79"/>
    <w:rsid w:val="004920A4"/>
    <w:rsid w:val="004A7EF4"/>
    <w:rsid w:val="004B1956"/>
    <w:rsid w:val="004C160A"/>
    <w:rsid w:val="004C3404"/>
    <w:rsid w:val="004C514C"/>
    <w:rsid w:val="004E10B3"/>
    <w:rsid w:val="004E602F"/>
    <w:rsid w:val="004F124F"/>
    <w:rsid w:val="00506536"/>
    <w:rsid w:val="00507787"/>
    <w:rsid w:val="005131B2"/>
    <w:rsid w:val="00517984"/>
    <w:rsid w:val="005274A0"/>
    <w:rsid w:val="005308A8"/>
    <w:rsid w:val="00532610"/>
    <w:rsid w:val="005349FF"/>
    <w:rsid w:val="00537EFC"/>
    <w:rsid w:val="00541A56"/>
    <w:rsid w:val="00542B9B"/>
    <w:rsid w:val="00543912"/>
    <w:rsid w:val="00545B01"/>
    <w:rsid w:val="00566F49"/>
    <w:rsid w:val="00573D1B"/>
    <w:rsid w:val="00597D88"/>
    <w:rsid w:val="005B07E1"/>
    <w:rsid w:val="005C3A15"/>
    <w:rsid w:val="005C5339"/>
    <w:rsid w:val="005D1B67"/>
    <w:rsid w:val="005D1F11"/>
    <w:rsid w:val="005D4ACB"/>
    <w:rsid w:val="005D4C16"/>
    <w:rsid w:val="005E1CBA"/>
    <w:rsid w:val="005E2817"/>
    <w:rsid w:val="005E3526"/>
    <w:rsid w:val="005F0846"/>
    <w:rsid w:val="005F7562"/>
    <w:rsid w:val="00600DBD"/>
    <w:rsid w:val="00602742"/>
    <w:rsid w:val="006047A8"/>
    <w:rsid w:val="00606543"/>
    <w:rsid w:val="00607C7E"/>
    <w:rsid w:val="00610E44"/>
    <w:rsid w:val="00611BFD"/>
    <w:rsid w:val="006134A6"/>
    <w:rsid w:val="00613E07"/>
    <w:rsid w:val="00613EAC"/>
    <w:rsid w:val="00614764"/>
    <w:rsid w:val="0062083A"/>
    <w:rsid w:val="006231D4"/>
    <w:rsid w:val="00625565"/>
    <w:rsid w:val="0062766A"/>
    <w:rsid w:val="00631BE1"/>
    <w:rsid w:val="00646477"/>
    <w:rsid w:val="00646B52"/>
    <w:rsid w:val="00653DDE"/>
    <w:rsid w:val="0065406E"/>
    <w:rsid w:val="006541DC"/>
    <w:rsid w:val="00666BDA"/>
    <w:rsid w:val="006851BB"/>
    <w:rsid w:val="00686F86"/>
    <w:rsid w:val="006A33B2"/>
    <w:rsid w:val="006A6072"/>
    <w:rsid w:val="006B1997"/>
    <w:rsid w:val="006B6132"/>
    <w:rsid w:val="006B67F5"/>
    <w:rsid w:val="006B7087"/>
    <w:rsid w:val="006C4C1D"/>
    <w:rsid w:val="006C6532"/>
    <w:rsid w:val="006D0502"/>
    <w:rsid w:val="006E3DE4"/>
    <w:rsid w:val="006E4191"/>
    <w:rsid w:val="00701314"/>
    <w:rsid w:val="00706060"/>
    <w:rsid w:val="00707712"/>
    <w:rsid w:val="00712196"/>
    <w:rsid w:val="0071443F"/>
    <w:rsid w:val="00715F75"/>
    <w:rsid w:val="00720FEF"/>
    <w:rsid w:val="007349CA"/>
    <w:rsid w:val="00734EBD"/>
    <w:rsid w:val="00735979"/>
    <w:rsid w:val="00741D79"/>
    <w:rsid w:val="007510F9"/>
    <w:rsid w:val="00756B92"/>
    <w:rsid w:val="00782338"/>
    <w:rsid w:val="00784144"/>
    <w:rsid w:val="00795C3A"/>
    <w:rsid w:val="00797A17"/>
    <w:rsid w:val="007A3BA3"/>
    <w:rsid w:val="007A621C"/>
    <w:rsid w:val="007A7B90"/>
    <w:rsid w:val="007B7298"/>
    <w:rsid w:val="007C6328"/>
    <w:rsid w:val="007C7D7B"/>
    <w:rsid w:val="007D017A"/>
    <w:rsid w:val="007D55C1"/>
    <w:rsid w:val="007F15E3"/>
    <w:rsid w:val="007F282A"/>
    <w:rsid w:val="007F3DDE"/>
    <w:rsid w:val="00813434"/>
    <w:rsid w:val="00822521"/>
    <w:rsid w:val="00822DDD"/>
    <w:rsid w:val="008235FC"/>
    <w:rsid w:val="0083224C"/>
    <w:rsid w:val="008401CF"/>
    <w:rsid w:val="008414C3"/>
    <w:rsid w:val="00844645"/>
    <w:rsid w:val="008526A3"/>
    <w:rsid w:val="00852906"/>
    <w:rsid w:val="0085351A"/>
    <w:rsid w:val="00853E4E"/>
    <w:rsid w:val="008674F6"/>
    <w:rsid w:val="0087071E"/>
    <w:rsid w:val="00874007"/>
    <w:rsid w:val="00874810"/>
    <w:rsid w:val="00875288"/>
    <w:rsid w:val="008811EF"/>
    <w:rsid w:val="008869BB"/>
    <w:rsid w:val="00890A51"/>
    <w:rsid w:val="008917C1"/>
    <w:rsid w:val="00893417"/>
    <w:rsid w:val="00895AE2"/>
    <w:rsid w:val="008A7331"/>
    <w:rsid w:val="008A763E"/>
    <w:rsid w:val="008D0419"/>
    <w:rsid w:val="008D404E"/>
    <w:rsid w:val="008D4436"/>
    <w:rsid w:val="008E6338"/>
    <w:rsid w:val="008F272C"/>
    <w:rsid w:val="008F2CBE"/>
    <w:rsid w:val="008F31C2"/>
    <w:rsid w:val="008F66E1"/>
    <w:rsid w:val="009014D7"/>
    <w:rsid w:val="00904FA0"/>
    <w:rsid w:val="0091119D"/>
    <w:rsid w:val="009474D6"/>
    <w:rsid w:val="00955842"/>
    <w:rsid w:val="00960F45"/>
    <w:rsid w:val="00964F4D"/>
    <w:rsid w:val="0096557A"/>
    <w:rsid w:val="00967EC1"/>
    <w:rsid w:val="00970530"/>
    <w:rsid w:val="00971B3A"/>
    <w:rsid w:val="0098156F"/>
    <w:rsid w:val="009816DE"/>
    <w:rsid w:val="0099148A"/>
    <w:rsid w:val="009A37B7"/>
    <w:rsid w:val="009A4CE7"/>
    <w:rsid w:val="009A575B"/>
    <w:rsid w:val="009C2BDD"/>
    <w:rsid w:val="009C44A4"/>
    <w:rsid w:val="009D25A9"/>
    <w:rsid w:val="009F5A35"/>
    <w:rsid w:val="00A02388"/>
    <w:rsid w:val="00A1151B"/>
    <w:rsid w:val="00A12B1B"/>
    <w:rsid w:val="00A15E6C"/>
    <w:rsid w:val="00A2039C"/>
    <w:rsid w:val="00A21196"/>
    <w:rsid w:val="00A36A59"/>
    <w:rsid w:val="00A3716C"/>
    <w:rsid w:val="00A46BBB"/>
    <w:rsid w:val="00A70872"/>
    <w:rsid w:val="00A74AAB"/>
    <w:rsid w:val="00A81856"/>
    <w:rsid w:val="00A84DD4"/>
    <w:rsid w:val="00A90197"/>
    <w:rsid w:val="00A920C5"/>
    <w:rsid w:val="00A93D33"/>
    <w:rsid w:val="00AA4464"/>
    <w:rsid w:val="00AA7601"/>
    <w:rsid w:val="00AB1AC5"/>
    <w:rsid w:val="00AB32B4"/>
    <w:rsid w:val="00AB648C"/>
    <w:rsid w:val="00AB6D9B"/>
    <w:rsid w:val="00AC37CA"/>
    <w:rsid w:val="00AC4272"/>
    <w:rsid w:val="00AC5A93"/>
    <w:rsid w:val="00AD3D6A"/>
    <w:rsid w:val="00AD4EC0"/>
    <w:rsid w:val="00AD7C35"/>
    <w:rsid w:val="00AF198A"/>
    <w:rsid w:val="00B00DD4"/>
    <w:rsid w:val="00B01738"/>
    <w:rsid w:val="00B03332"/>
    <w:rsid w:val="00B03B3D"/>
    <w:rsid w:val="00B1432D"/>
    <w:rsid w:val="00B46EF7"/>
    <w:rsid w:val="00B527E9"/>
    <w:rsid w:val="00B637D1"/>
    <w:rsid w:val="00B666C0"/>
    <w:rsid w:val="00B74679"/>
    <w:rsid w:val="00B76E00"/>
    <w:rsid w:val="00B7773C"/>
    <w:rsid w:val="00B812ED"/>
    <w:rsid w:val="00B830BA"/>
    <w:rsid w:val="00B874D0"/>
    <w:rsid w:val="00BA26B6"/>
    <w:rsid w:val="00BA69EF"/>
    <w:rsid w:val="00BA6DE0"/>
    <w:rsid w:val="00BB0644"/>
    <w:rsid w:val="00BB2B35"/>
    <w:rsid w:val="00BC328B"/>
    <w:rsid w:val="00BC3614"/>
    <w:rsid w:val="00BD3F50"/>
    <w:rsid w:val="00BD7FD2"/>
    <w:rsid w:val="00BE5FA4"/>
    <w:rsid w:val="00C001DE"/>
    <w:rsid w:val="00C06921"/>
    <w:rsid w:val="00C07F27"/>
    <w:rsid w:val="00C15262"/>
    <w:rsid w:val="00C24EF2"/>
    <w:rsid w:val="00C43489"/>
    <w:rsid w:val="00C47BFE"/>
    <w:rsid w:val="00C54024"/>
    <w:rsid w:val="00C76FC4"/>
    <w:rsid w:val="00C876F9"/>
    <w:rsid w:val="00C90C0D"/>
    <w:rsid w:val="00C97B40"/>
    <w:rsid w:val="00CA0215"/>
    <w:rsid w:val="00CA3860"/>
    <w:rsid w:val="00CA4E97"/>
    <w:rsid w:val="00CB55F2"/>
    <w:rsid w:val="00CC546D"/>
    <w:rsid w:val="00CD0F48"/>
    <w:rsid w:val="00CD46B5"/>
    <w:rsid w:val="00CE5FB1"/>
    <w:rsid w:val="00CE61E4"/>
    <w:rsid w:val="00CF4FF0"/>
    <w:rsid w:val="00CF6A08"/>
    <w:rsid w:val="00D01D2C"/>
    <w:rsid w:val="00D04A28"/>
    <w:rsid w:val="00D1026F"/>
    <w:rsid w:val="00D12CFA"/>
    <w:rsid w:val="00D24100"/>
    <w:rsid w:val="00D26EA4"/>
    <w:rsid w:val="00D315A5"/>
    <w:rsid w:val="00D32855"/>
    <w:rsid w:val="00D40DC1"/>
    <w:rsid w:val="00D45D1E"/>
    <w:rsid w:val="00D50C85"/>
    <w:rsid w:val="00D604C6"/>
    <w:rsid w:val="00D640CF"/>
    <w:rsid w:val="00D6429B"/>
    <w:rsid w:val="00D71614"/>
    <w:rsid w:val="00D72DFD"/>
    <w:rsid w:val="00D73356"/>
    <w:rsid w:val="00D73A5D"/>
    <w:rsid w:val="00D82878"/>
    <w:rsid w:val="00D82FC1"/>
    <w:rsid w:val="00D85725"/>
    <w:rsid w:val="00D9799F"/>
    <w:rsid w:val="00DA25EF"/>
    <w:rsid w:val="00DA55C1"/>
    <w:rsid w:val="00DA7D2C"/>
    <w:rsid w:val="00DB1582"/>
    <w:rsid w:val="00DC22AD"/>
    <w:rsid w:val="00DC6F83"/>
    <w:rsid w:val="00DD52AF"/>
    <w:rsid w:val="00DE3480"/>
    <w:rsid w:val="00DE620E"/>
    <w:rsid w:val="00DF43DC"/>
    <w:rsid w:val="00DF518F"/>
    <w:rsid w:val="00E04E52"/>
    <w:rsid w:val="00E10DFF"/>
    <w:rsid w:val="00E147D9"/>
    <w:rsid w:val="00E1697A"/>
    <w:rsid w:val="00E175E5"/>
    <w:rsid w:val="00E41339"/>
    <w:rsid w:val="00E52405"/>
    <w:rsid w:val="00E53C58"/>
    <w:rsid w:val="00E542D3"/>
    <w:rsid w:val="00E572F6"/>
    <w:rsid w:val="00E618E0"/>
    <w:rsid w:val="00E61C5E"/>
    <w:rsid w:val="00E64489"/>
    <w:rsid w:val="00E656E2"/>
    <w:rsid w:val="00E66317"/>
    <w:rsid w:val="00E76364"/>
    <w:rsid w:val="00E76852"/>
    <w:rsid w:val="00E833DD"/>
    <w:rsid w:val="00E87702"/>
    <w:rsid w:val="00E90BC2"/>
    <w:rsid w:val="00EA595C"/>
    <w:rsid w:val="00EA74B5"/>
    <w:rsid w:val="00EB112F"/>
    <w:rsid w:val="00EB1572"/>
    <w:rsid w:val="00EB2060"/>
    <w:rsid w:val="00EC15E2"/>
    <w:rsid w:val="00EC1F69"/>
    <w:rsid w:val="00EC3AF6"/>
    <w:rsid w:val="00ED0B69"/>
    <w:rsid w:val="00ED48D8"/>
    <w:rsid w:val="00EE11AF"/>
    <w:rsid w:val="00EF1DCA"/>
    <w:rsid w:val="00EF71F6"/>
    <w:rsid w:val="00F04385"/>
    <w:rsid w:val="00F1421B"/>
    <w:rsid w:val="00F14DD5"/>
    <w:rsid w:val="00F246F8"/>
    <w:rsid w:val="00F25650"/>
    <w:rsid w:val="00F30A1E"/>
    <w:rsid w:val="00F3169F"/>
    <w:rsid w:val="00F31C1D"/>
    <w:rsid w:val="00F329BD"/>
    <w:rsid w:val="00F42D6C"/>
    <w:rsid w:val="00F45B02"/>
    <w:rsid w:val="00F46AAD"/>
    <w:rsid w:val="00F512F6"/>
    <w:rsid w:val="00F54A00"/>
    <w:rsid w:val="00F66714"/>
    <w:rsid w:val="00F76951"/>
    <w:rsid w:val="00F96046"/>
    <w:rsid w:val="00F961DE"/>
    <w:rsid w:val="00FA021A"/>
    <w:rsid w:val="00FA422C"/>
    <w:rsid w:val="00FA6038"/>
    <w:rsid w:val="00FA7232"/>
    <w:rsid w:val="00FA73DF"/>
    <w:rsid w:val="00FB67C0"/>
    <w:rsid w:val="00FC1CB8"/>
    <w:rsid w:val="00FC5E1F"/>
    <w:rsid w:val="00FD0A4B"/>
    <w:rsid w:val="00FE1101"/>
    <w:rsid w:val="00FE6B67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6DABE"/>
  <w14:defaultImageDpi w14:val="300"/>
  <w15:docId w15:val="{9B3A8C05-CD94-234C-8B9D-B68309A9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A0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locked/>
    <w:rsid w:val="001412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link w:val="Titre2Car"/>
    <w:uiPriority w:val="9"/>
    <w:qFormat/>
    <w:locked/>
    <w:rsid w:val="00C0585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locked/>
    <w:rsid w:val="001412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locked/>
    <w:rsid w:val="001412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BB49A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BB49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B49A0"/>
    <w:rPr>
      <w:rFonts w:ascii="Tahoma" w:eastAsia="Calibri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BB49A0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link w:val="Titre2"/>
    <w:uiPriority w:val="9"/>
    <w:semiHidden/>
    <w:rsid w:val="00C05853"/>
    <w:rPr>
      <w:rFonts w:ascii="Times New Roman" w:eastAsia="Calibri" w:hAnsi="Times New Roman"/>
      <w:b/>
      <w:bCs/>
      <w:sz w:val="36"/>
      <w:szCs w:val="36"/>
    </w:rPr>
  </w:style>
  <w:style w:type="paragraph" w:styleId="Textebrut">
    <w:name w:val="Plain Text"/>
    <w:basedOn w:val="Normal"/>
    <w:link w:val="TextebrutCar"/>
    <w:uiPriority w:val="99"/>
    <w:unhideWhenUsed/>
    <w:rsid w:val="00C0585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ebrutCar">
    <w:name w:val="Texte brut Car"/>
    <w:link w:val="Textebrut"/>
    <w:uiPriority w:val="99"/>
    <w:rsid w:val="00C05853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Policepardfaut"/>
    <w:rsid w:val="00C05853"/>
  </w:style>
  <w:style w:type="paragraph" w:styleId="En-tte">
    <w:name w:val="header"/>
    <w:basedOn w:val="Normal"/>
    <w:link w:val="En-tteCar"/>
    <w:uiPriority w:val="99"/>
    <w:unhideWhenUsed/>
    <w:rsid w:val="00EC2C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EC2CE8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C2C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EC2CE8"/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7C0B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0BA7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7C0BA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0BA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C0BA7"/>
    <w:rPr>
      <w:rFonts w:ascii="Times New Roman" w:eastAsia="Times New Roman" w:hAnsi="Times New Roman"/>
      <w:b/>
      <w:bCs/>
    </w:rPr>
  </w:style>
  <w:style w:type="paragraph" w:customStyle="1" w:styleId="crayon">
    <w:name w:val="crayon"/>
    <w:basedOn w:val="Normal"/>
    <w:rsid w:val="00506F7E"/>
    <w:pPr>
      <w:spacing w:before="100" w:beforeAutospacing="1" w:after="100" w:afterAutospacing="1"/>
    </w:pPr>
  </w:style>
  <w:style w:type="character" w:customStyle="1" w:styleId="Titre1Car">
    <w:name w:val="Titre 1 Car"/>
    <w:link w:val="Titre1"/>
    <w:rsid w:val="001412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semiHidden/>
    <w:rsid w:val="00141220"/>
    <w:rPr>
      <w:rFonts w:ascii="Cambria" w:eastAsia="Times New Roman" w:hAnsi="Cambria" w:cs="Times New Roman"/>
      <w:b/>
      <w:bCs/>
      <w:sz w:val="26"/>
      <w:szCs w:val="26"/>
    </w:rPr>
  </w:style>
  <w:style w:type="character" w:styleId="lev">
    <w:name w:val="Strong"/>
    <w:uiPriority w:val="22"/>
    <w:qFormat/>
    <w:locked/>
    <w:rsid w:val="00141220"/>
    <w:rPr>
      <w:b/>
      <w:bCs/>
    </w:rPr>
  </w:style>
  <w:style w:type="character" w:customStyle="1" w:styleId="Titre4Car">
    <w:name w:val="Titre 4 Car"/>
    <w:link w:val="Titre4"/>
    <w:rsid w:val="00141220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52904"/>
    <w:pPr>
      <w:spacing w:before="100" w:beforeAutospacing="1" w:after="100" w:afterAutospacing="1"/>
    </w:pPr>
  </w:style>
  <w:style w:type="paragraph" w:customStyle="1" w:styleId="PlainTable31">
    <w:name w:val="Plain Table 31"/>
    <w:basedOn w:val="Normal"/>
    <w:uiPriority w:val="34"/>
    <w:qFormat/>
    <w:rsid w:val="009F55A5"/>
    <w:pPr>
      <w:ind w:left="720"/>
      <w:contextualSpacing/>
    </w:pPr>
    <w:rPr>
      <w:rFonts w:ascii="Cambria" w:hAnsi="Cambria"/>
      <w:lang w:val="en-US"/>
    </w:rPr>
  </w:style>
  <w:style w:type="character" w:styleId="Lienhypertextesuivivisit">
    <w:name w:val="FollowedHyperlink"/>
    <w:uiPriority w:val="99"/>
    <w:semiHidden/>
    <w:unhideWhenUsed/>
    <w:rsid w:val="00904FA0"/>
    <w:rPr>
      <w:color w:val="800080"/>
      <w:u w:val="single"/>
    </w:rPr>
  </w:style>
  <w:style w:type="character" w:customStyle="1" w:styleId="UnresolvedMention1">
    <w:name w:val="Unresolved Mention1"/>
    <w:uiPriority w:val="47"/>
    <w:rsid w:val="006D0502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0170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C0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-philosophes.fr/ethique-medicale/transformer-le-handicap.html" TargetMode="External"/><Relationship Id="rId13" Type="http://schemas.openxmlformats.org/officeDocument/2006/relationships/hyperlink" Target="http://contact.asso.fr/dish2011/PresentationChaber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bert.annelyse@gmail.com" TargetMode="External"/><Relationship Id="rId12" Type="http://schemas.openxmlformats.org/officeDocument/2006/relationships/hyperlink" Target="http://les-samedis-de-lethique.connaissances-savoir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punesco.org/2017/07/05/anne-lyse-chabert-se-mettre-a-lecoute-preambule-indispensable-soin-dune-situation-de-handica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roymerlinsource.fr/wp-content/uploads/2018/03/Entretien-Chabert-Dreyer.pdf" TargetMode="External"/><Relationship Id="rId10" Type="http://schemas.openxmlformats.org/officeDocument/2006/relationships/hyperlink" Target="https://www.youtube.com/playlist?list=PLi-yyU8cpcgWUsvAGP9KlHjN6TRyOlu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pha-pe.u-pem.fr/revue-ethique" TargetMode="External"/><Relationship Id="rId14" Type="http://schemas.openxmlformats.org/officeDocument/2006/relationships/hyperlink" Target="http://leroymerlinsource.fr/savoirs-de-l-habitat/autonomie/transformer-le-handic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2967</Words>
  <Characters>16324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ANNE-LYSE CHABERT, 27 ans</vt:lpstr>
      <vt:lpstr>ANNE-LYSE CHABERT, 27 ans</vt:lpstr>
    </vt:vector>
  </TitlesOfParts>
  <Company/>
  <LinksUpToDate>false</LinksUpToDate>
  <CharactersWithSpaces>19253</CharactersWithSpaces>
  <SharedDoc>false</SharedDoc>
  <HLinks>
    <vt:vector size="66" baseType="variant">
      <vt:variant>
        <vt:i4>2883699</vt:i4>
      </vt:variant>
      <vt:variant>
        <vt:i4>30</vt:i4>
      </vt:variant>
      <vt:variant>
        <vt:i4>0</vt:i4>
      </vt:variant>
      <vt:variant>
        <vt:i4>5</vt:i4>
      </vt:variant>
      <vt:variant>
        <vt:lpwstr>http://leroymerlinsource.fr/wp-content/uploads/2018/03/Entretien-Chabert-Dreyer.pdf</vt:lpwstr>
      </vt:variant>
      <vt:variant>
        <vt:lpwstr/>
      </vt:variant>
      <vt:variant>
        <vt:i4>7995497</vt:i4>
      </vt:variant>
      <vt:variant>
        <vt:i4>27</vt:i4>
      </vt:variant>
      <vt:variant>
        <vt:i4>0</vt:i4>
      </vt:variant>
      <vt:variant>
        <vt:i4>5</vt:i4>
      </vt:variant>
      <vt:variant>
        <vt:lpwstr>http://leroymerlinsource.fr/savoirs-de-l-habitat/autonomie/transformer-le-handicap/</vt:lpwstr>
      </vt:variant>
      <vt:variant>
        <vt:lpwstr/>
      </vt:variant>
      <vt:variant>
        <vt:i4>8192118</vt:i4>
      </vt:variant>
      <vt:variant>
        <vt:i4>24</vt:i4>
      </vt:variant>
      <vt:variant>
        <vt:i4>0</vt:i4>
      </vt:variant>
      <vt:variant>
        <vt:i4>5</vt:i4>
      </vt:variant>
      <vt:variant>
        <vt:lpwstr>http://contact.asso.fr/dish2011/PresentationChabert.pdf</vt:lpwstr>
      </vt:variant>
      <vt:variant>
        <vt:lpwstr/>
      </vt:variant>
      <vt:variant>
        <vt:i4>1179726</vt:i4>
      </vt:variant>
      <vt:variant>
        <vt:i4>21</vt:i4>
      </vt:variant>
      <vt:variant>
        <vt:i4>0</vt:i4>
      </vt:variant>
      <vt:variant>
        <vt:i4>5</vt:i4>
      </vt:variant>
      <vt:variant>
        <vt:lpwstr>http://les-samedis-de-lethique.connaissances-savoirs.com/</vt:lpwstr>
      </vt:variant>
      <vt:variant>
        <vt:lpwstr/>
      </vt:variant>
      <vt:variant>
        <vt:i4>6553719</vt:i4>
      </vt:variant>
      <vt:variant>
        <vt:i4>18</vt:i4>
      </vt:variant>
      <vt:variant>
        <vt:i4>0</vt:i4>
      </vt:variant>
      <vt:variant>
        <vt:i4>5</vt:i4>
      </vt:variant>
      <vt:variant>
        <vt:lpwstr>https://www.ffpunesco.org/2017/07/05/anne-lyse-chabert-se-mettre-a-lecoute-preambule-indispensable-soin-dune-situation-de-handicap/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https://www.youtube.com/playlist?list=PLi-yyU8cpcgWUsvAGP9KlHjN6TRyOlulm</vt:lpwstr>
      </vt:variant>
      <vt:variant>
        <vt:lpwstr/>
      </vt:variant>
      <vt:variant>
        <vt:i4>589899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https://www.facebook.com/s3odeon/videos/1934094720192424/</vt:lpwstr>
      </vt:variant>
      <vt:variant>
        <vt:lpwstr/>
      </vt:variant>
      <vt:variant>
        <vt:i4>4259943</vt:i4>
      </vt:variant>
      <vt:variant>
        <vt:i4>9</vt:i4>
      </vt:variant>
      <vt:variant>
        <vt:i4>0</vt:i4>
      </vt:variant>
      <vt:variant>
        <vt:i4>5</vt:i4>
      </vt:variant>
      <vt:variant>
        <vt:lpwstr>https://www.dropbox.com/sh/li1fvt6posk6cc4/AACpvWr1ql4l8H4To9S_1jVra?dl=0</vt:lpwstr>
      </vt:variant>
      <vt:variant>
        <vt:lpwstr/>
      </vt:variant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http://www.espace-ethique.org/ressources/editorial/souffrance-renoncement-aux-traitements-fin-de-vie</vt:lpwstr>
      </vt:variant>
      <vt:variant>
        <vt:lpwstr/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http://lipha-pe.u-pem.fr/revue-ethique</vt:lpwstr>
      </vt:variant>
      <vt:variant>
        <vt:lpwstr/>
      </vt:variant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mailto:anne-lyse.chabert@wanadoo.fr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ANNE-LYSE CHABERT, 27 ans</dc:title>
  <dc:subject/>
  <dc:creator>Nanie</dc:creator>
  <cp:keywords/>
  <dc:description/>
  <cp:lastModifiedBy>Anne-Lyse Chabert</cp:lastModifiedBy>
  <cp:revision>38</cp:revision>
  <cp:lastPrinted>2019-06-24T14:50:00Z</cp:lastPrinted>
  <dcterms:created xsi:type="dcterms:W3CDTF">2017-07-10T13:54:00Z</dcterms:created>
  <dcterms:modified xsi:type="dcterms:W3CDTF">2019-06-24T15:02:00Z</dcterms:modified>
</cp:coreProperties>
</file>